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3D1CF">
      <w:pPr>
        <w:spacing w:line="150" w:lineRule="exact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-263525</wp:posOffset>
            </wp:positionV>
            <wp:extent cx="10693400" cy="75628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E7DC4">
      <w:pPr>
        <w:spacing w:line="150" w:lineRule="exact"/>
        <w:sectPr>
          <w:headerReference r:id="rId5" w:type="default"/>
          <w:pgSz w:w="16840" w:h="11910"/>
          <w:pgMar w:top="400" w:right="0" w:bottom="0" w:left="0" w:header="0" w:footer="0" w:gutter="0"/>
          <w:cols w:equalWidth="0" w:num="1">
            <w:col w:w="16840"/>
          </w:cols>
        </w:sectPr>
      </w:pPr>
    </w:p>
    <w:p w14:paraId="71FDA87F">
      <w:pPr>
        <w:spacing w:line="334" w:lineRule="auto"/>
        <w:rPr>
          <w:rFonts w:ascii="Arial"/>
          <w:sz w:val="21"/>
        </w:rPr>
      </w:pPr>
    </w:p>
    <w:p w14:paraId="7E1F3F91">
      <w:pPr>
        <w:pStyle w:val="2"/>
        <w:spacing w:before="78" w:line="222" w:lineRule="auto"/>
        <w:ind w:left="969"/>
        <w:outlineLvl w:val="0"/>
        <w:rPr>
          <w:b/>
          <w:bCs/>
          <w:color w:val="9C2E00"/>
          <w:spacing w:val="-13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9C2E00"/>
          <w:spacing w:val="-13"/>
          <w:sz w:val="24"/>
          <w:szCs w:val="24"/>
        </w:rPr>
        <w:t>9</w:t>
      </w:r>
      <w:r>
        <w:rPr>
          <w:rFonts w:ascii="Times New Roman" w:hAnsi="Times New Roman" w:eastAsia="Times New Roman" w:cs="Times New Roman"/>
          <w:b/>
          <w:bCs/>
          <w:color w:val="9C2E00"/>
          <w:spacing w:val="37"/>
          <w:sz w:val="24"/>
          <w:szCs w:val="24"/>
        </w:rPr>
        <w:t xml:space="preserve"> </w:t>
      </w:r>
      <w:r>
        <w:rPr>
          <w:b/>
          <w:bCs/>
          <w:color w:val="FFFFFF"/>
          <w:spacing w:val="-13"/>
          <w:sz w:val="24"/>
          <w:szCs w:val="24"/>
        </w:rPr>
        <w:t>.</w:t>
      </w:r>
      <w:r>
        <w:rPr>
          <w:b/>
          <w:bCs/>
          <w:color w:val="9C2E00"/>
          <w:spacing w:val="-13"/>
          <w:sz w:val="24"/>
          <w:szCs w:val="24"/>
        </w:rPr>
        <w:t>艾滋病如何治疗?</w:t>
      </w:r>
    </w:p>
    <w:p w14:paraId="08EFFA5E">
      <w:pPr>
        <w:pStyle w:val="2"/>
        <w:spacing w:before="181" w:line="287" w:lineRule="auto"/>
        <w:ind w:left="559" w:right="541" w:firstLine="410"/>
        <w:jc w:val="both"/>
      </w:pPr>
      <w:r>
        <w:rPr>
          <w:spacing w:val="6"/>
        </w:rPr>
        <w:t>艾滋病目前尚不能完全治愈，患者需要终生服</w:t>
      </w:r>
      <w:r>
        <w:rPr>
          <w:spacing w:val="8"/>
        </w:rPr>
        <w:t xml:space="preserve"> </w:t>
      </w:r>
      <w:r>
        <w:rPr>
          <w:spacing w:val="6"/>
        </w:rPr>
        <w:t>用艾滋病抗病毒药</w:t>
      </w:r>
      <w:bookmarkStart w:id="0" w:name="_GoBack"/>
      <w:bookmarkEnd w:id="0"/>
      <w:r>
        <w:rPr>
          <w:spacing w:val="6"/>
        </w:rPr>
        <w:t>物。艾滋病抗病毒治疗是目前最</w:t>
      </w:r>
      <w:r>
        <w:rPr>
          <w:spacing w:val="11"/>
        </w:rPr>
        <w:t xml:space="preserve"> </w:t>
      </w:r>
      <w:r>
        <w:rPr>
          <w:spacing w:val="6"/>
        </w:rPr>
        <w:t>为有效的治疗手段，通过积极治疗，患者的病情可</w:t>
      </w:r>
      <w:r>
        <w:rPr>
          <w:spacing w:val="7"/>
        </w:rPr>
        <w:t xml:space="preserve"> </w:t>
      </w:r>
      <w:r>
        <w:rPr>
          <w:spacing w:val="6"/>
        </w:rPr>
        <w:t>以得到有效控制，并可长期存活，重返学习和工作</w:t>
      </w:r>
      <w:r>
        <w:rPr>
          <w:spacing w:val="7"/>
        </w:rPr>
        <w:t xml:space="preserve"> </w:t>
      </w:r>
      <w:r>
        <w:rPr>
          <w:spacing w:val="6"/>
        </w:rPr>
        <w:t>岗位。目前治疗艾滋病的抗病毒口服药，由国家免</w:t>
      </w:r>
      <w:r>
        <w:rPr>
          <w:spacing w:val="5"/>
        </w:rPr>
        <w:t xml:space="preserve"> </w:t>
      </w:r>
      <w:r>
        <w:rPr>
          <w:spacing w:val="17"/>
        </w:rPr>
        <w:t>费发放，抗病毒治疗过程中监测治疗效果的</w:t>
      </w:r>
      <w:r>
        <w:rPr>
          <w:rFonts w:ascii="Times New Roman" w:hAnsi="Times New Roman" w:eastAsia="Times New Roman" w:cs="Times New Roman"/>
        </w:rPr>
        <w:t>CD</w:t>
      </w:r>
      <w:r>
        <w:rPr>
          <w:rFonts w:ascii="Times New Roman" w:hAnsi="Times New Roman" w:eastAsia="Times New Roman" w:cs="Times New Roman"/>
          <w:spacing w:val="17"/>
        </w:rPr>
        <w:t>4</w:t>
      </w:r>
      <w:r>
        <w:rPr>
          <w:rFonts w:ascii="Times New Roman" w:hAnsi="Times New Roman" w:eastAsia="Times New Roman" w:cs="Times New Roman"/>
          <w:spacing w:val="11"/>
          <w:w w:val="102"/>
        </w:rPr>
        <w:t xml:space="preserve"> </w:t>
      </w:r>
      <w:r>
        <w:rPr>
          <w:spacing w:val="6"/>
        </w:rPr>
        <w:t>检测和病毒载量检测也是免费的，因此患者在抗病</w:t>
      </w:r>
      <w:r>
        <w:rPr>
          <w:spacing w:val="7"/>
        </w:rPr>
        <w:t xml:space="preserve"> </w:t>
      </w:r>
      <w:r>
        <w:rPr>
          <w:spacing w:val="6"/>
        </w:rPr>
        <w:t>毒治疗过程需要负担的费用是很有限的。如果患者</w:t>
      </w:r>
      <w:r>
        <w:rPr>
          <w:spacing w:val="8"/>
        </w:rPr>
        <w:t xml:space="preserve"> </w:t>
      </w:r>
      <w:r>
        <w:rPr>
          <w:spacing w:val="6"/>
        </w:rPr>
        <w:t>出现艾滋病合并症需要住院的话，可按照国家具体</w:t>
      </w:r>
      <w:r>
        <w:rPr>
          <w:spacing w:val="2"/>
        </w:rPr>
        <w:t xml:space="preserve"> </w:t>
      </w:r>
      <w:r>
        <w:rPr>
          <w:spacing w:val="3"/>
        </w:rPr>
        <w:t>的规定，通过医疗保险进行部分报销。</w:t>
      </w:r>
    </w:p>
    <w:p w14:paraId="6832CD19">
      <w:pPr>
        <w:spacing w:line="270" w:lineRule="auto"/>
        <w:rPr>
          <w:rFonts w:ascii="Arial"/>
          <w:sz w:val="21"/>
        </w:rPr>
      </w:pPr>
    </w:p>
    <w:p w14:paraId="22729B32">
      <w:pPr>
        <w:spacing w:line="271" w:lineRule="auto"/>
        <w:rPr>
          <w:rFonts w:hint="eastAsia" w:ascii="黑体" w:hAnsi="黑体" w:eastAsia="黑体" w:cs="黑体"/>
          <w:sz w:val="24"/>
          <w:szCs w:val="24"/>
        </w:rPr>
      </w:pPr>
    </w:p>
    <w:p w14:paraId="1959F76A">
      <w:pPr>
        <w:spacing w:before="61" w:line="219" w:lineRule="auto"/>
        <w:ind w:left="1040"/>
        <w:outlineLvl w:val="1"/>
        <w:rPr>
          <w:rFonts w:hint="eastAsia" w:ascii="黑体" w:hAnsi="黑体" w:eastAsia="黑体" w:cs="黑体"/>
          <w:b/>
          <w:bCs/>
          <w:color w:val="B83700"/>
          <w:spacing w:val="-1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B83700"/>
          <w:spacing w:val="-10"/>
          <w:sz w:val="24"/>
          <w:szCs w:val="24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-103505</wp:posOffset>
            </wp:positionV>
            <wp:extent cx="2686050" cy="266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5968" cy="266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B83700"/>
          <w:spacing w:val="-10"/>
          <w:sz w:val="24"/>
          <w:szCs w:val="24"/>
        </w:rPr>
        <w:t>10.四免一关怀政策是什么 ?</w:t>
      </w:r>
    </w:p>
    <w:p w14:paraId="7F41BF3C">
      <w:pPr>
        <w:pStyle w:val="2"/>
        <w:spacing w:before="145" w:line="283" w:lineRule="auto"/>
        <w:ind w:left="559" w:right="554" w:firstLine="410"/>
        <w:jc w:val="both"/>
      </w:pPr>
      <w:r>
        <w:rPr>
          <w:spacing w:val="5"/>
        </w:rPr>
        <w:t>针对艾滋病病毒感染者及病人国家提供“四免</w:t>
      </w:r>
      <w:r>
        <w:rPr>
          <w:spacing w:val="7"/>
        </w:rPr>
        <w:t xml:space="preserve"> </w:t>
      </w:r>
      <w:r>
        <w:rPr>
          <w:spacing w:val="6"/>
        </w:rPr>
        <w:t>一关怀”政策，即国家实施艾滋病自愿免费血液初</w:t>
      </w:r>
      <w:r>
        <w:rPr>
          <w:spacing w:val="12"/>
        </w:rPr>
        <w:t xml:space="preserve"> </w:t>
      </w:r>
      <w:r>
        <w:rPr>
          <w:spacing w:val="6"/>
        </w:rPr>
        <w:t>筛检测；对农民和城镇经济困难人群中的艾滋病患</w:t>
      </w:r>
      <w:r>
        <w:rPr>
          <w:spacing w:val="5"/>
        </w:rPr>
        <w:t xml:space="preserve"> </w:t>
      </w:r>
      <w:r>
        <w:rPr>
          <w:spacing w:val="6"/>
        </w:rPr>
        <w:t>者实现免费抗病毒治疗；对艾滋病患者遗孤实行免</w:t>
      </w:r>
      <w:r>
        <w:rPr>
          <w:spacing w:val="5"/>
        </w:rPr>
        <w:t xml:space="preserve"> </w:t>
      </w:r>
      <w:r>
        <w:rPr>
          <w:spacing w:val="6"/>
        </w:rPr>
        <w:t>费就学；对孕妇实施免费艾滋病咨询、筛查和抗病</w:t>
      </w:r>
      <w:r>
        <w:rPr>
          <w:spacing w:val="7"/>
        </w:rPr>
        <w:t xml:space="preserve"> </w:t>
      </w:r>
      <w:r>
        <w:rPr>
          <w:spacing w:val="6"/>
        </w:rPr>
        <w:t>毒药物治疗；将生活困难的艾滋病患者及其家庭纳</w:t>
      </w:r>
      <w:r>
        <w:rPr>
          <w:spacing w:val="9"/>
        </w:rPr>
        <w:t xml:space="preserve"> </w:t>
      </w:r>
      <w:r>
        <w:rPr>
          <w:spacing w:val="6"/>
        </w:rPr>
        <w:t>入政府救助范围。</w:t>
      </w:r>
    </w:p>
    <w:p w14:paraId="605E013C">
      <w:pPr>
        <w:spacing w:line="461" w:lineRule="auto"/>
        <w:rPr>
          <w:rFonts w:ascii="Arial"/>
          <w:sz w:val="21"/>
        </w:rPr>
      </w:pPr>
    </w:p>
    <w:p w14:paraId="2D1EC9B2">
      <w:pPr>
        <w:spacing w:before="61" w:line="219" w:lineRule="auto"/>
        <w:ind w:left="958" w:leftChars="456" w:firstLine="0" w:firstLineChars="0"/>
        <w:outlineLvl w:val="1"/>
        <w:rPr>
          <w:rFonts w:hint="eastAsia" w:ascii="黑体" w:hAnsi="黑体" w:eastAsia="黑体" w:cs="黑体"/>
          <w:b/>
          <w:bCs/>
          <w:color w:val="B83700"/>
          <w:spacing w:val="-1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B83700"/>
          <w:spacing w:val="-10"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-55245</wp:posOffset>
            </wp:positionV>
            <wp:extent cx="2679700" cy="260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9766" cy="260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B83700"/>
          <w:spacing w:val="-10"/>
          <w:sz w:val="24"/>
          <w:szCs w:val="24"/>
        </w:rPr>
        <w:t>11. 艾滋病病毒感染者和病人的责</w:t>
      </w:r>
      <w:r>
        <w:rPr>
          <w:rFonts w:hint="eastAsia" w:ascii="黑体" w:hAnsi="黑体" w:eastAsia="黑体" w:cs="黑体"/>
          <w:b/>
          <w:bCs/>
          <w:color w:val="B83700"/>
          <w:spacing w:val="-10"/>
          <w:sz w:val="24"/>
          <w:szCs w:val="24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/>
          <w:bCs/>
          <w:color w:val="B83700"/>
          <w:spacing w:val="-10"/>
          <w:sz w:val="24"/>
          <w:szCs w:val="24"/>
        </w:rPr>
        <w:t>任和义务有哪些 ?</w:t>
      </w:r>
    </w:p>
    <w:p w14:paraId="21C6D0B7">
      <w:pPr>
        <w:pStyle w:val="2"/>
        <w:spacing w:before="197" w:line="255" w:lineRule="auto"/>
        <w:ind w:left="559" w:right="539" w:firstLine="410"/>
      </w:pPr>
      <w:r>
        <w:rPr>
          <w:spacing w:val="6"/>
        </w:rPr>
        <w:t>艾滋病病毒感染者和病人应听从医务人员的指</w:t>
      </w:r>
      <w:r>
        <w:rPr>
          <w:spacing w:val="9"/>
        </w:rPr>
        <w:t xml:space="preserve"> </w:t>
      </w:r>
      <w:r>
        <w:rPr>
          <w:spacing w:val="2"/>
        </w:rPr>
        <w:t>导，服从有关部门的管理；</w:t>
      </w:r>
    </w:p>
    <w:p w14:paraId="7690B08E">
      <w:pPr>
        <w:pStyle w:val="2"/>
        <w:spacing w:before="67" w:line="263" w:lineRule="auto"/>
        <w:ind w:left="559" w:right="536" w:firstLine="410"/>
      </w:pPr>
      <w:r>
        <w:rPr>
          <w:spacing w:val="6"/>
        </w:rPr>
        <w:t>艾滋病病毒感染者和病人如申请结婚，双方应</w:t>
      </w:r>
      <w:r>
        <w:rPr>
          <w:spacing w:val="12"/>
        </w:rPr>
        <w:t xml:space="preserve"> </w:t>
      </w:r>
      <w:r>
        <w:rPr>
          <w:spacing w:val="6"/>
        </w:rPr>
        <w:t>接受医学咨询；</w:t>
      </w:r>
    </w:p>
    <w:p w14:paraId="3785F14C">
      <w:pPr>
        <w:pStyle w:val="2"/>
        <w:spacing w:before="57" w:line="264" w:lineRule="auto"/>
        <w:ind w:left="559" w:right="560" w:firstLine="410"/>
      </w:pPr>
      <w:r>
        <w:rPr>
          <w:spacing w:val="15"/>
        </w:rPr>
        <w:t>艾滋病病毒感染者和病人不得捐献血液、精</w:t>
      </w:r>
      <w:r>
        <w:rPr>
          <w:spacing w:val="13"/>
        </w:rPr>
        <w:t xml:space="preserve"> </w:t>
      </w:r>
      <w:r>
        <w:rPr>
          <w:spacing w:val="5"/>
        </w:rPr>
        <w:t>液、器官、组织和细胞；</w:t>
      </w:r>
    </w:p>
    <w:p w14:paraId="28D686B5">
      <w:pPr>
        <w:pStyle w:val="2"/>
        <w:spacing w:before="55" w:line="275" w:lineRule="auto"/>
        <w:ind w:left="559" w:right="511" w:firstLine="410"/>
      </w:pPr>
      <w:r>
        <w:rPr>
          <w:spacing w:val="7"/>
        </w:rPr>
        <w:t>对明知自己是艾滋病病毒感染者或病人而故意</w:t>
      </w:r>
      <w:r>
        <w:rPr>
          <w:spacing w:val="17"/>
        </w:rPr>
        <w:t xml:space="preserve"> </w:t>
      </w:r>
      <w:r>
        <w:rPr>
          <w:spacing w:val="4"/>
        </w:rPr>
        <w:t>感染他人，应依法追究其法律责任。</w:t>
      </w:r>
    </w:p>
    <w:p w14:paraId="0A51BE7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74613E6">
      <w:pPr>
        <w:spacing w:line="277" w:lineRule="auto"/>
        <w:rPr>
          <w:rFonts w:ascii="Arial"/>
          <w:sz w:val="21"/>
        </w:rPr>
      </w:pPr>
    </w:p>
    <w:p w14:paraId="678A6477">
      <w:pPr>
        <w:spacing w:line="278" w:lineRule="auto"/>
        <w:rPr>
          <w:rFonts w:ascii="Arial"/>
          <w:sz w:val="21"/>
        </w:rPr>
      </w:pPr>
    </w:p>
    <w:p w14:paraId="10059BED">
      <w:pPr>
        <w:spacing w:line="278" w:lineRule="auto"/>
        <w:rPr>
          <w:rFonts w:ascii="Arial"/>
          <w:sz w:val="21"/>
        </w:rPr>
      </w:pPr>
    </w:p>
    <w:p w14:paraId="6B17BB6E">
      <w:pPr>
        <w:spacing w:line="278" w:lineRule="auto"/>
        <w:rPr>
          <w:rFonts w:ascii="Arial"/>
          <w:sz w:val="21"/>
        </w:rPr>
      </w:pPr>
    </w:p>
    <w:p w14:paraId="5C3B295E">
      <w:pPr>
        <w:spacing w:line="8910" w:lineRule="exact"/>
      </w:pPr>
      <w:r>
        <w:rPr>
          <w:position w:val="-178"/>
        </w:rPr>
        <w:drawing>
          <wp:inline distT="0" distB="0" distL="0" distR="0">
            <wp:extent cx="3225165" cy="565721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5771" cy="565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5C28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0</wp:posOffset>
            </wp:positionV>
            <wp:extent cx="806450" cy="5778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6495" cy="577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EDC354">
      <w:pPr>
        <w:spacing w:line="305" w:lineRule="auto"/>
        <w:rPr>
          <w:rFonts w:ascii="Arial"/>
          <w:sz w:val="21"/>
        </w:rPr>
      </w:pPr>
    </w:p>
    <w:p w14:paraId="5B11E894">
      <w:pPr>
        <w:pStyle w:val="2"/>
        <w:spacing w:before="78" w:line="222" w:lineRule="auto"/>
        <w:ind w:left="2173"/>
        <w:rPr>
          <w:sz w:val="24"/>
          <w:szCs w:val="24"/>
        </w:rPr>
      </w:pPr>
      <w:r>
        <w:rPr>
          <w:b/>
          <w:bCs/>
          <w:color w:val="733B88"/>
          <w:spacing w:val="8"/>
          <w:sz w:val="24"/>
          <w:szCs w:val="24"/>
        </w:rPr>
        <w:t>健</w:t>
      </w:r>
      <w:r>
        <w:rPr>
          <w:rFonts w:hint="eastAsia"/>
          <w:b/>
          <w:bCs/>
          <w:color w:val="733B88"/>
          <w:spacing w:val="8"/>
          <w:sz w:val="24"/>
          <w:szCs w:val="24"/>
          <w:lang w:val="en-US" w:eastAsia="zh-CN"/>
        </w:rPr>
        <w:t>康科普</w:t>
      </w:r>
      <w:r>
        <w:rPr>
          <w:b/>
          <w:bCs/>
          <w:color w:val="733B88"/>
          <w:spacing w:val="8"/>
          <w:sz w:val="24"/>
          <w:szCs w:val="24"/>
        </w:rPr>
        <w:t>知识之</w:t>
      </w:r>
      <w:r>
        <w:rPr>
          <w:color w:val="FFFFFF"/>
          <w:spacing w:val="8"/>
          <w:sz w:val="24"/>
          <w:szCs w:val="24"/>
        </w:rPr>
        <w:t>三</w:t>
      </w:r>
    </w:p>
    <w:p w14:paraId="41B1277D">
      <w:pPr>
        <w:spacing w:line="276" w:lineRule="auto"/>
        <w:rPr>
          <w:rFonts w:ascii="Arial"/>
          <w:sz w:val="21"/>
        </w:rPr>
      </w:pPr>
    </w:p>
    <w:p w14:paraId="5D9591E9">
      <w:pPr>
        <w:spacing w:line="277" w:lineRule="auto"/>
        <w:rPr>
          <w:rFonts w:ascii="Arial"/>
          <w:sz w:val="21"/>
        </w:rPr>
      </w:pPr>
    </w:p>
    <w:p w14:paraId="615F871C">
      <w:pPr>
        <w:spacing w:line="277" w:lineRule="auto"/>
        <w:rPr>
          <w:rFonts w:ascii="Arial"/>
          <w:sz w:val="21"/>
        </w:rPr>
      </w:pPr>
    </w:p>
    <w:p w14:paraId="6C92ADB0">
      <w:pPr>
        <w:spacing w:line="277" w:lineRule="auto"/>
        <w:rPr>
          <w:rFonts w:ascii="Arial"/>
          <w:sz w:val="21"/>
        </w:rPr>
      </w:pPr>
    </w:p>
    <w:p w14:paraId="766F0DEA">
      <w:pPr>
        <w:spacing w:line="277" w:lineRule="auto"/>
        <w:rPr>
          <w:rFonts w:ascii="Arial"/>
          <w:sz w:val="21"/>
        </w:rPr>
      </w:pPr>
    </w:p>
    <w:p w14:paraId="7B9346E0">
      <w:pPr>
        <w:spacing w:line="277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102870</wp:posOffset>
            </wp:positionV>
            <wp:extent cx="628650" cy="10985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8664" cy="1098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ACBB79">
      <w:pPr>
        <w:spacing w:before="182" w:line="216" w:lineRule="auto"/>
        <w:ind w:left="1028"/>
        <w:rPr>
          <w:rFonts w:ascii="宋体" w:hAnsi="宋体" w:eastAsia="宋体" w:cs="宋体"/>
          <w:color w:val="0000FF"/>
          <w:sz w:val="56"/>
          <w:szCs w:val="56"/>
        </w:rPr>
      </w:pPr>
      <w:r>
        <w:rPr>
          <w:rFonts w:ascii="宋体" w:hAnsi="宋体" w:eastAsia="宋体" w:cs="宋体"/>
          <w:b/>
          <w:bCs/>
          <w:color w:val="0000FF"/>
          <w:spacing w:val="-12"/>
          <w:sz w:val="56"/>
          <w:szCs w:val="56"/>
        </w:rPr>
        <w:t>艾滋</w:t>
      </w:r>
      <w:r>
        <w:rPr>
          <w:rFonts w:ascii="宋体" w:hAnsi="宋体" w:eastAsia="宋体" w:cs="宋体"/>
          <w:color w:val="0000FF"/>
          <w:spacing w:val="-143"/>
          <w:sz w:val="56"/>
          <w:szCs w:val="56"/>
        </w:rPr>
        <w:t xml:space="preserve"> </w:t>
      </w:r>
      <w:r>
        <w:rPr>
          <w:rFonts w:ascii="宋体" w:hAnsi="宋体" w:eastAsia="宋体" w:cs="宋体"/>
          <w:b/>
          <w:bCs/>
          <w:color w:val="0000FF"/>
          <w:spacing w:val="-12"/>
          <w:sz w:val="56"/>
          <w:szCs w:val="56"/>
        </w:rPr>
        <w:t>病</w:t>
      </w:r>
    </w:p>
    <w:p w14:paraId="429E2AB2">
      <w:pPr>
        <w:spacing w:before="1" w:line="219" w:lineRule="auto"/>
        <w:ind w:left="1178"/>
        <w:rPr>
          <w:rFonts w:hint="eastAsia" w:ascii="宋体" w:hAnsi="宋体" w:eastAsia="宋体" w:cs="宋体"/>
          <w:color w:val="0000FF"/>
          <w:sz w:val="56"/>
          <w:szCs w:val="56"/>
          <w:lang w:eastAsia="zh-CN"/>
        </w:rPr>
      </w:pPr>
      <w:r>
        <w:rPr>
          <w:rFonts w:ascii="宋体" w:hAnsi="宋体" w:eastAsia="宋体" w:cs="宋体"/>
          <w:b/>
          <w:bCs/>
          <w:color w:val="0000FF"/>
          <w:spacing w:val="21"/>
          <w:sz w:val="56"/>
          <w:szCs w:val="56"/>
        </w:rPr>
        <w:t>常见问题解</w:t>
      </w:r>
      <w:r>
        <w:rPr>
          <w:rFonts w:hint="eastAsia" w:ascii="宋体" w:hAnsi="宋体" w:eastAsia="宋体" w:cs="宋体"/>
          <w:b/>
          <w:bCs/>
          <w:color w:val="0000FF"/>
          <w:spacing w:val="21"/>
          <w:sz w:val="56"/>
          <w:szCs w:val="56"/>
          <w:lang w:val="en-US" w:eastAsia="zh-CN"/>
        </w:rPr>
        <w:t>答</w:t>
      </w:r>
    </w:p>
    <w:p w14:paraId="37333AA5">
      <w:pPr>
        <w:spacing w:line="270" w:lineRule="auto"/>
        <w:rPr>
          <w:rFonts w:ascii="Arial"/>
          <w:sz w:val="21"/>
        </w:rPr>
      </w:pPr>
    </w:p>
    <w:p w14:paraId="4A25F3AD">
      <w:pPr>
        <w:spacing w:line="270" w:lineRule="auto"/>
        <w:rPr>
          <w:rFonts w:ascii="Arial"/>
          <w:sz w:val="21"/>
        </w:rPr>
      </w:pPr>
    </w:p>
    <w:p w14:paraId="7685CA92">
      <w:pPr>
        <w:spacing w:line="270" w:lineRule="auto"/>
        <w:rPr>
          <w:rFonts w:ascii="Arial"/>
          <w:sz w:val="21"/>
        </w:rPr>
      </w:pPr>
    </w:p>
    <w:p w14:paraId="299EA8B7">
      <w:pPr>
        <w:spacing w:line="254" w:lineRule="auto"/>
        <w:rPr>
          <w:rFonts w:ascii="Arial"/>
          <w:sz w:val="21"/>
        </w:rPr>
      </w:pPr>
    </w:p>
    <w:p w14:paraId="055B8856">
      <w:pPr>
        <w:spacing w:line="254" w:lineRule="auto"/>
        <w:rPr>
          <w:rFonts w:ascii="Arial"/>
          <w:sz w:val="21"/>
        </w:rPr>
      </w:pPr>
    </w:p>
    <w:p w14:paraId="035C3E26">
      <w:pPr>
        <w:spacing w:line="254" w:lineRule="auto"/>
        <w:rPr>
          <w:rFonts w:ascii="Arial"/>
          <w:sz w:val="21"/>
        </w:rPr>
      </w:pPr>
    </w:p>
    <w:p w14:paraId="0BCE471C">
      <w:pPr>
        <w:spacing w:line="254" w:lineRule="auto"/>
        <w:rPr>
          <w:rFonts w:ascii="Arial"/>
          <w:sz w:val="21"/>
        </w:rPr>
      </w:pPr>
    </w:p>
    <w:p w14:paraId="482D34E2">
      <w:pPr>
        <w:spacing w:line="254" w:lineRule="auto"/>
        <w:rPr>
          <w:rFonts w:ascii="Arial"/>
          <w:sz w:val="21"/>
        </w:rPr>
      </w:pPr>
    </w:p>
    <w:p w14:paraId="6B83E2E8">
      <w:pPr>
        <w:spacing w:line="254" w:lineRule="auto"/>
        <w:rPr>
          <w:rFonts w:ascii="Arial"/>
          <w:sz w:val="21"/>
        </w:rPr>
      </w:pPr>
    </w:p>
    <w:p w14:paraId="17B20D15">
      <w:pPr>
        <w:spacing w:line="254" w:lineRule="auto"/>
        <w:rPr>
          <w:rFonts w:ascii="Arial"/>
          <w:sz w:val="21"/>
        </w:rPr>
      </w:pPr>
    </w:p>
    <w:p w14:paraId="709E0148">
      <w:pPr>
        <w:spacing w:line="255" w:lineRule="auto"/>
        <w:rPr>
          <w:rFonts w:ascii="Arial"/>
          <w:sz w:val="21"/>
        </w:rPr>
      </w:pPr>
    </w:p>
    <w:p w14:paraId="6D519EF7">
      <w:pPr>
        <w:spacing w:line="255" w:lineRule="auto"/>
        <w:rPr>
          <w:rFonts w:ascii="Arial"/>
          <w:sz w:val="21"/>
        </w:rPr>
      </w:pPr>
    </w:p>
    <w:p w14:paraId="25E1ECFC">
      <w:pPr>
        <w:spacing w:line="255" w:lineRule="auto"/>
        <w:rPr>
          <w:rFonts w:ascii="Arial"/>
          <w:sz w:val="21"/>
        </w:rPr>
      </w:pPr>
    </w:p>
    <w:p w14:paraId="35B79FEC">
      <w:pPr>
        <w:spacing w:line="255" w:lineRule="auto"/>
        <w:rPr>
          <w:rFonts w:ascii="Arial"/>
          <w:sz w:val="21"/>
        </w:rPr>
      </w:pPr>
    </w:p>
    <w:p w14:paraId="1AE523D6">
      <w:pPr>
        <w:spacing w:line="255" w:lineRule="auto"/>
        <w:rPr>
          <w:rFonts w:ascii="Arial"/>
          <w:sz w:val="21"/>
        </w:rPr>
      </w:pPr>
    </w:p>
    <w:p w14:paraId="23FF80F4">
      <w:pPr>
        <w:spacing w:line="255" w:lineRule="auto"/>
        <w:rPr>
          <w:rFonts w:ascii="Arial"/>
          <w:sz w:val="21"/>
        </w:rPr>
      </w:pPr>
    </w:p>
    <w:p w14:paraId="76A6AB94">
      <w:pPr>
        <w:spacing w:line="255" w:lineRule="auto"/>
        <w:rPr>
          <w:rFonts w:ascii="Arial"/>
          <w:sz w:val="21"/>
        </w:rPr>
      </w:pPr>
    </w:p>
    <w:p w14:paraId="208DEC51">
      <w:pPr>
        <w:spacing w:line="255" w:lineRule="auto"/>
        <w:rPr>
          <w:rFonts w:ascii="Arial"/>
          <w:sz w:val="21"/>
        </w:rPr>
      </w:pPr>
    </w:p>
    <w:p w14:paraId="5B343C3B">
      <w:pPr>
        <w:spacing w:line="255" w:lineRule="auto"/>
        <w:rPr>
          <w:rFonts w:ascii="Arial"/>
          <w:sz w:val="21"/>
        </w:rPr>
      </w:pPr>
    </w:p>
    <w:p w14:paraId="0EBBF4D6">
      <w:pPr>
        <w:pStyle w:val="2"/>
        <w:spacing w:before="111" w:line="216" w:lineRule="auto"/>
        <w:ind w:left="613" w:right="1483" w:hanging="109"/>
        <w:rPr>
          <w:rFonts w:hint="default" w:eastAsia="黑体"/>
          <w:sz w:val="34"/>
          <w:szCs w:val="34"/>
          <w:lang w:val="en-US" w:eastAsia="zh-CN"/>
        </w:rPr>
      </w:pPr>
      <w:r>
        <w:rPr>
          <w:rFonts w:hint="eastAsia"/>
          <w:b/>
          <w:bCs/>
          <w:spacing w:val="12"/>
          <w:sz w:val="34"/>
          <w:szCs w:val="34"/>
          <w:lang w:val="en-US" w:eastAsia="zh-CN"/>
        </w:rPr>
        <w:t>奉新</w:t>
      </w:r>
      <w:r>
        <w:rPr>
          <w:b/>
          <w:bCs/>
          <w:spacing w:val="12"/>
          <w:sz w:val="34"/>
          <w:szCs w:val="34"/>
        </w:rPr>
        <w:t>县疾病预防控制中心</w:t>
      </w:r>
      <w:r>
        <w:rPr>
          <w:spacing w:val="9"/>
          <w:sz w:val="34"/>
          <w:szCs w:val="34"/>
        </w:rPr>
        <w:t xml:space="preserve"> </w:t>
      </w:r>
      <w:r>
        <w:rPr>
          <w:b/>
          <w:bCs/>
          <w:spacing w:val="-5"/>
          <w:sz w:val="34"/>
          <w:szCs w:val="34"/>
        </w:rPr>
        <w:t>咨询电话：0795-</w:t>
      </w:r>
      <w:r>
        <w:rPr>
          <w:rFonts w:hint="eastAsia"/>
          <w:b/>
          <w:bCs/>
          <w:spacing w:val="-5"/>
          <w:sz w:val="34"/>
          <w:szCs w:val="34"/>
          <w:lang w:val="en-US" w:eastAsia="zh-CN"/>
        </w:rPr>
        <w:t>4622955</w:t>
      </w:r>
    </w:p>
    <w:p w14:paraId="4BDC37F5">
      <w:pPr>
        <w:spacing w:line="216" w:lineRule="auto"/>
        <w:rPr>
          <w:sz w:val="34"/>
          <w:szCs w:val="34"/>
        </w:rPr>
        <w:sectPr>
          <w:type w:val="continuous"/>
          <w:pgSz w:w="16840" w:h="11910"/>
          <w:pgMar w:top="400" w:right="0" w:bottom="0" w:left="0" w:header="0" w:footer="0" w:gutter="0"/>
          <w:cols w:equalWidth="0" w:num="3">
            <w:col w:w="5441" w:space="100"/>
            <w:col w:w="5290" w:space="100"/>
            <w:col w:w="5910"/>
          </w:cols>
        </w:sectPr>
      </w:pPr>
    </w:p>
    <w:p w14:paraId="33E4DEA5">
      <w:pPr>
        <w:spacing w:before="96"/>
      </w:pPr>
    </w:p>
    <w:p w14:paraId="0116E381">
      <w:pPr>
        <w:spacing w:before="96"/>
      </w:pPr>
    </w:p>
    <w:p w14:paraId="6FCBFF2B">
      <w:pPr>
        <w:sectPr>
          <w:headerReference r:id="rId6" w:type="default"/>
          <w:pgSz w:w="16840" w:h="11910"/>
          <w:pgMar w:top="400" w:right="0" w:bottom="0" w:left="0" w:header="0" w:footer="0" w:gutter="0"/>
          <w:cols w:equalWidth="0" w:num="1">
            <w:col w:w="16840"/>
          </w:cols>
        </w:sectPr>
      </w:pPr>
    </w:p>
    <w:p w14:paraId="66D79639">
      <w:pPr>
        <w:rPr>
          <w:rFonts w:ascii="Arial"/>
          <w:sz w:val="21"/>
        </w:rPr>
      </w:pPr>
    </w:p>
    <w:p w14:paraId="488BECA9">
      <w:pPr>
        <w:pStyle w:val="2"/>
        <w:spacing w:before="69" w:line="222" w:lineRule="auto"/>
        <w:ind w:left="1093"/>
        <w:outlineLvl w:val="0"/>
        <w:rPr>
          <w:sz w:val="21"/>
          <w:szCs w:val="21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-86360</wp:posOffset>
            </wp:positionV>
            <wp:extent cx="2533650" cy="260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33694" cy="260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-835660</wp:posOffset>
            </wp:positionV>
            <wp:extent cx="10693400" cy="75628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A14923"/>
          <w:spacing w:val="14"/>
          <w:sz w:val="21"/>
          <w:szCs w:val="21"/>
        </w:rPr>
        <w:t>1</w:t>
      </w:r>
      <w:r>
        <w:rPr>
          <w:color w:val="A14923"/>
          <w:spacing w:val="-58"/>
          <w:sz w:val="21"/>
          <w:szCs w:val="21"/>
        </w:rPr>
        <w:t xml:space="preserve"> </w:t>
      </w:r>
      <w:r>
        <w:rPr>
          <w:b/>
          <w:bCs/>
          <w:color w:val="A14923"/>
          <w:spacing w:val="14"/>
          <w:sz w:val="21"/>
          <w:szCs w:val="21"/>
        </w:rPr>
        <w:t>.什么是艾滋病?</w:t>
      </w:r>
    </w:p>
    <w:p w14:paraId="6B26219B">
      <w:pPr>
        <w:pStyle w:val="2"/>
        <w:spacing w:before="40" w:line="254" w:lineRule="auto"/>
        <w:ind w:left="840" w:leftChars="400" w:right="898" w:firstLine="388" w:firstLineChars="200"/>
        <w:jc w:val="both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艾滋病的医学全称是“获得性免疫缺陷综合征”(英文简称AIDS), 是一种病死率很高的严重传染病。由人类免疫缺陷病毒(英文简称HIV)引 起 ，HIV主要破坏人体免疫系统，导致人体抵抗疾病能力逐渐丧失，最后病人死于机会性感染或肿瘤。目前尚无治愈方法。</w:t>
      </w:r>
    </w:p>
    <w:p w14:paraId="46E8827C">
      <w:pPr>
        <w:spacing w:line="270" w:lineRule="auto"/>
        <w:rPr>
          <w:rFonts w:ascii="Arial"/>
          <w:sz w:val="21"/>
        </w:rPr>
      </w:pPr>
    </w:p>
    <w:p w14:paraId="1700D497">
      <w:pPr>
        <w:spacing w:line="271" w:lineRule="auto"/>
        <w:rPr>
          <w:rFonts w:ascii="Arial"/>
          <w:sz w:val="21"/>
        </w:rPr>
      </w:pPr>
    </w:p>
    <w:p w14:paraId="71BBFD9C">
      <w:pPr>
        <w:spacing w:line="271" w:lineRule="auto"/>
        <w:rPr>
          <w:rFonts w:ascii="Arial"/>
          <w:sz w:val="21"/>
        </w:rPr>
      </w:pPr>
    </w:p>
    <w:p w14:paraId="45AE4BC0">
      <w:pPr>
        <w:pStyle w:val="2"/>
        <w:spacing w:before="69" w:line="222" w:lineRule="auto"/>
        <w:ind w:left="1093"/>
        <w:outlineLvl w:val="0"/>
        <w:rPr>
          <w:sz w:val="21"/>
          <w:szCs w:val="21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-66675</wp:posOffset>
            </wp:positionV>
            <wp:extent cx="2520950" cy="2476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20968" cy="247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9E5954"/>
          <w:spacing w:val="17"/>
          <w:sz w:val="21"/>
          <w:szCs w:val="21"/>
        </w:rPr>
        <w:t>2</w:t>
      </w:r>
      <w:r>
        <w:rPr>
          <w:color w:val="9E5954"/>
          <w:spacing w:val="-52"/>
          <w:sz w:val="21"/>
          <w:szCs w:val="21"/>
        </w:rPr>
        <w:t xml:space="preserve"> </w:t>
      </w:r>
      <w:r>
        <w:rPr>
          <w:b/>
          <w:bCs/>
          <w:color w:val="9E5954"/>
          <w:spacing w:val="17"/>
          <w:sz w:val="21"/>
          <w:szCs w:val="21"/>
        </w:rPr>
        <w:t>.艾滋病有哪些传播途径?</w:t>
      </w:r>
    </w:p>
    <w:p w14:paraId="7143F8B4">
      <w:pPr>
        <w:pStyle w:val="2"/>
        <w:spacing w:before="137" w:line="222" w:lineRule="auto"/>
        <w:ind w:left="1092"/>
        <w:outlineLvl w:val="0"/>
        <w:rPr>
          <w:sz w:val="21"/>
          <w:szCs w:val="21"/>
        </w:rPr>
      </w:pPr>
      <w:r>
        <w:rPr>
          <w:b/>
          <w:bCs/>
          <w:spacing w:val="-19"/>
          <w:sz w:val="21"/>
          <w:szCs w:val="21"/>
        </w:rPr>
        <w:t>三条传播途径：</w:t>
      </w:r>
    </w:p>
    <w:p w14:paraId="76D9E237">
      <w:pPr>
        <w:pStyle w:val="2"/>
        <w:spacing w:before="38" w:line="222" w:lineRule="auto"/>
        <w:ind w:left="709" w:firstLine="368" w:firstLineChars="200"/>
        <w:rPr>
          <w:spacing w:val="-13"/>
          <w:sz w:val="21"/>
          <w:szCs w:val="21"/>
        </w:rPr>
      </w:pPr>
      <w:r>
        <w:rPr>
          <w:spacing w:val="-13"/>
          <w:sz w:val="21"/>
          <w:szCs w:val="21"/>
        </w:rPr>
        <w:t>性接触传播，包括同性性接触、异性性接触。</w:t>
      </w:r>
    </w:p>
    <w:p w14:paraId="7AD5CF0A">
      <w:pPr>
        <w:pStyle w:val="2"/>
        <w:spacing w:before="38" w:line="222" w:lineRule="auto"/>
        <w:ind w:left="709" w:firstLine="368" w:firstLineChars="200"/>
        <w:rPr>
          <w:rFonts w:hint="eastAsia"/>
          <w:spacing w:val="-13"/>
          <w:sz w:val="21"/>
          <w:szCs w:val="21"/>
          <w:lang w:val="en-US" w:eastAsia="zh-CN"/>
        </w:rPr>
      </w:pPr>
      <w:r>
        <w:rPr>
          <w:spacing w:val="-13"/>
          <w:sz w:val="21"/>
          <w:szCs w:val="21"/>
        </w:rPr>
        <w:t>血液传播，静脉吸毒者共用注射器，输入</w:t>
      </w:r>
      <w:r>
        <w:rPr>
          <w:rFonts w:hint="eastAsia"/>
          <w:spacing w:val="-13"/>
          <w:sz w:val="21"/>
          <w:szCs w:val="21"/>
          <w:lang w:val="en-US" w:eastAsia="zh-CN"/>
        </w:rPr>
        <w:t xml:space="preserve"> </w:t>
      </w:r>
    </w:p>
    <w:p w14:paraId="77A830B2">
      <w:pPr>
        <w:pStyle w:val="2"/>
        <w:spacing w:before="38" w:line="222" w:lineRule="auto"/>
        <w:ind w:firstLine="736" w:firstLineChars="400"/>
        <w:rPr>
          <w:spacing w:val="-13"/>
          <w:sz w:val="21"/>
          <w:szCs w:val="21"/>
        </w:rPr>
      </w:pPr>
      <w:r>
        <w:rPr>
          <w:spacing w:val="-13"/>
          <w:sz w:val="21"/>
          <w:szCs w:val="21"/>
        </w:rPr>
        <w:t>被艾滋病病毒污染的血液、血制品等。</w:t>
      </w:r>
    </w:p>
    <w:p w14:paraId="29AB28B0">
      <w:pPr>
        <w:pStyle w:val="2"/>
        <w:spacing w:before="38" w:line="222" w:lineRule="auto"/>
        <w:ind w:left="709" w:firstLine="368" w:firstLineChars="200"/>
        <w:rPr>
          <w:spacing w:val="-13"/>
          <w:sz w:val="21"/>
          <w:szCs w:val="21"/>
        </w:rPr>
      </w:pPr>
      <w:r>
        <w:rPr>
          <w:spacing w:val="-13"/>
          <w:sz w:val="21"/>
          <w:szCs w:val="21"/>
        </w:rPr>
        <w:t>母婴传播，感染了艾滋病病毒的母亲在怀</w:t>
      </w:r>
    </w:p>
    <w:p w14:paraId="20F63589">
      <w:pPr>
        <w:pStyle w:val="2"/>
        <w:spacing w:before="38" w:line="222" w:lineRule="auto"/>
        <w:ind w:firstLine="736" w:firstLineChars="400"/>
        <w:rPr>
          <w:spacing w:val="-13"/>
          <w:sz w:val="21"/>
          <w:szCs w:val="21"/>
        </w:rPr>
      </w:pPr>
      <w:r>
        <w:rPr>
          <w:spacing w:val="-13"/>
          <w:sz w:val="21"/>
          <w:szCs w:val="21"/>
        </w:rPr>
        <w:t>孕、分娩、哺乳过程中可能会将艾滋病病毒传</w:t>
      </w:r>
    </w:p>
    <w:p w14:paraId="248F6466">
      <w:pPr>
        <w:pStyle w:val="2"/>
        <w:spacing w:before="38" w:line="222" w:lineRule="auto"/>
        <w:ind w:left="709"/>
        <w:rPr>
          <w:sz w:val="21"/>
          <w:szCs w:val="21"/>
        </w:rPr>
      </w:pPr>
      <w:r>
        <w:rPr>
          <w:spacing w:val="-13"/>
          <w:sz w:val="21"/>
          <w:szCs w:val="21"/>
        </w:rPr>
        <w:t>染给孩子。</w:t>
      </w:r>
    </w:p>
    <w:p w14:paraId="228CA54F">
      <w:pPr>
        <w:spacing w:before="80" w:line="1520" w:lineRule="exact"/>
        <w:ind w:firstLine="600"/>
      </w:pPr>
      <w:r>
        <w:rPr>
          <w:position w:val="-30"/>
        </w:rPr>
        <w:drawing>
          <wp:inline distT="0" distB="0" distL="0" distR="0">
            <wp:extent cx="2793365" cy="9652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3971" cy="96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0D305">
      <w:pPr>
        <w:spacing w:line="293" w:lineRule="auto"/>
        <w:rPr>
          <w:rFonts w:ascii="Arial"/>
          <w:sz w:val="21"/>
        </w:rPr>
      </w:pPr>
    </w:p>
    <w:p w14:paraId="5E3FCE7C">
      <w:pPr>
        <w:spacing w:line="293" w:lineRule="auto"/>
        <w:rPr>
          <w:rFonts w:ascii="Arial"/>
          <w:sz w:val="21"/>
        </w:rPr>
      </w:pPr>
    </w:p>
    <w:p w14:paraId="704D2C24">
      <w:pPr>
        <w:spacing w:line="294" w:lineRule="auto"/>
        <w:rPr>
          <w:rFonts w:ascii="Arial"/>
          <w:sz w:val="21"/>
        </w:rPr>
      </w:pPr>
    </w:p>
    <w:p w14:paraId="6E5A28E0">
      <w:pPr>
        <w:pStyle w:val="2"/>
        <w:spacing w:before="68" w:line="222" w:lineRule="auto"/>
        <w:ind w:left="1090"/>
        <w:outlineLvl w:val="0"/>
        <w:rPr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9E4E59"/>
          <w:spacing w:val="16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b/>
          <w:bCs/>
          <w:color w:val="9E4E59"/>
          <w:spacing w:val="-9"/>
          <w:sz w:val="21"/>
          <w:szCs w:val="21"/>
        </w:rPr>
        <w:t xml:space="preserve"> </w:t>
      </w:r>
      <w:r>
        <w:rPr>
          <w:b/>
          <w:bCs/>
          <w:spacing w:val="16"/>
          <w:sz w:val="21"/>
          <w:szCs w:val="21"/>
        </w:rPr>
        <w:t>.</w:t>
      </w:r>
      <w:r>
        <w:rPr>
          <w:b/>
          <w:bCs/>
          <w:color w:val="9E4E59"/>
          <w:spacing w:val="16"/>
          <w:sz w:val="21"/>
          <w:szCs w:val="21"/>
        </w:rPr>
        <w:t>日常接触会传播艾滋病吗?</w:t>
      </w:r>
    </w:p>
    <w:p w14:paraId="5B99837F">
      <w:pPr>
        <w:pStyle w:val="2"/>
        <w:spacing w:before="40" w:line="254" w:lineRule="auto"/>
        <w:ind w:left="647" w:leftChars="308" w:right="898" w:firstLine="388" w:firstLineChars="200"/>
        <w:jc w:val="both"/>
        <w:rPr>
          <w:spacing w:val="-8"/>
          <w:sz w:val="21"/>
          <w:szCs w:val="21"/>
        </w:rPr>
      </w:pPr>
    </w:p>
    <w:p w14:paraId="00D877ED">
      <w:pPr>
        <w:pStyle w:val="2"/>
        <w:spacing w:before="40" w:line="254" w:lineRule="auto"/>
        <w:ind w:left="647" w:leftChars="308" w:right="898" w:firstLine="388" w:firstLineChars="200"/>
        <w:jc w:val="both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艾滋病是不会通过空气、食物、水等途径传播的。日常生活接触，例如与感染者握手、</w:t>
      </w:r>
      <w:r>
        <w:rPr>
          <w:rFonts w:hint="eastAsia"/>
          <w:spacing w:val="-8"/>
          <w:sz w:val="21"/>
          <w:szCs w:val="21"/>
          <w:lang w:val="en-US" w:eastAsia="zh-CN"/>
        </w:rPr>
        <w:t xml:space="preserve">  </w:t>
      </w:r>
    </w:p>
    <w:p w14:paraId="2FFC10C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6A329D2">
      <w:pPr>
        <w:pStyle w:val="2"/>
        <w:spacing w:before="40" w:line="254" w:lineRule="auto"/>
        <w:ind w:left="20" w:right="898"/>
        <w:jc w:val="both"/>
        <w:rPr>
          <w:sz w:val="21"/>
          <w:szCs w:val="21"/>
        </w:rPr>
      </w:pPr>
      <w:r>
        <w:rPr>
          <w:rFonts w:hint="eastAsia"/>
          <w:spacing w:val="-8"/>
          <w:sz w:val="21"/>
          <w:szCs w:val="21"/>
          <w:lang w:val="en-US" w:eastAsia="zh-CN"/>
        </w:rPr>
        <w:t>拥</w:t>
      </w:r>
      <w:r>
        <w:rPr>
          <w:spacing w:val="-8"/>
          <w:sz w:val="21"/>
          <w:szCs w:val="21"/>
        </w:rPr>
        <w:t>抱、亲吻、同桌吃饭、共用劳动工具、共用公共</w:t>
      </w:r>
      <w:r>
        <w:rPr>
          <w:spacing w:val="18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设施等，都不会感染艾滋病。也不会经咳嗽、打</w:t>
      </w:r>
      <w:r>
        <w:rPr>
          <w:spacing w:val="16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喷嚏、蚊虫叮咬等途径传播。</w:t>
      </w:r>
    </w:p>
    <w:p w14:paraId="256485B3">
      <w:pPr>
        <w:spacing w:line="294" w:lineRule="auto"/>
        <w:rPr>
          <w:rFonts w:ascii="Arial"/>
          <w:sz w:val="21"/>
        </w:rPr>
      </w:pPr>
    </w:p>
    <w:p w14:paraId="1E19E36B">
      <w:pPr>
        <w:spacing w:line="294" w:lineRule="auto"/>
        <w:rPr>
          <w:rFonts w:ascii="Arial"/>
          <w:sz w:val="21"/>
        </w:rPr>
      </w:pPr>
    </w:p>
    <w:p w14:paraId="2DD0512A">
      <w:pPr>
        <w:pStyle w:val="2"/>
        <w:spacing w:before="68" w:line="221" w:lineRule="auto"/>
        <w:ind w:left="509"/>
        <w:outlineLvl w:val="1"/>
        <w:rPr>
          <w:b/>
          <w:bCs/>
          <w:color w:val="A84D27"/>
          <w:spacing w:val="11"/>
          <w:sz w:val="21"/>
          <w:szCs w:val="21"/>
        </w:rPr>
      </w:pPr>
      <w:r>
        <w:rPr>
          <w:b/>
          <w:bCs/>
          <w:color w:val="A84D27"/>
          <w:spacing w:val="11"/>
          <w:sz w:val="21"/>
          <w:szCs w:val="21"/>
        </w:rPr>
        <w:t>4 .艾滋病如何预防?</w:t>
      </w:r>
    </w:p>
    <w:p w14:paraId="6B2976CA">
      <w:pPr>
        <w:pStyle w:val="2"/>
        <w:spacing w:before="91" w:line="241" w:lineRule="auto"/>
        <w:ind w:left="20" w:right="901" w:firstLine="409"/>
        <w:jc w:val="both"/>
        <w:rPr>
          <w:sz w:val="21"/>
          <w:szCs w:val="21"/>
        </w:rPr>
      </w:pPr>
      <w:r>
        <w:rPr>
          <w:spacing w:val="-8"/>
          <w:sz w:val="21"/>
          <w:szCs w:val="21"/>
        </w:rPr>
        <w:t>艾滋病虽然不能彻底治愈和无有效预防艾滋</w:t>
      </w:r>
      <w:r>
        <w:rPr>
          <w:spacing w:val="8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病病毒的疫苗，但完全可以通过规范自身行为来</w:t>
      </w:r>
      <w:r>
        <w:rPr>
          <w:spacing w:val="1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预防。</w:t>
      </w:r>
    </w:p>
    <w:p w14:paraId="7D4B8EDE">
      <w:pPr>
        <w:pStyle w:val="2"/>
        <w:spacing w:before="91" w:line="241" w:lineRule="auto"/>
        <w:ind w:left="20" w:right="901" w:firstLine="409"/>
        <w:jc w:val="both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预防艾滋病病毒通过性行为传播。一是洁身 自爱，恪守性道德；二是提倡安全性行为，每次</w:t>
      </w:r>
    </w:p>
    <w:p w14:paraId="1C8D51BA">
      <w:pPr>
        <w:pStyle w:val="2"/>
        <w:spacing w:before="44" w:line="258" w:lineRule="auto"/>
        <w:ind w:left="20" w:right="905"/>
        <w:rPr>
          <w:sz w:val="21"/>
          <w:szCs w:val="21"/>
        </w:rPr>
      </w:pPr>
      <w:r>
        <w:rPr>
          <w:spacing w:val="-8"/>
          <w:sz w:val="21"/>
          <w:szCs w:val="21"/>
        </w:rPr>
        <w:t>性生活正确使用质量合格的安全套。三是及时、</w:t>
      </w:r>
      <w:r>
        <w:rPr>
          <w:spacing w:val="11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规范治疗性病。</w:t>
      </w:r>
    </w:p>
    <w:p w14:paraId="702C922E">
      <w:pPr>
        <w:pStyle w:val="2"/>
        <w:spacing w:before="22" w:line="237" w:lineRule="auto"/>
        <w:ind w:left="20" w:right="881" w:firstLine="409"/>
        <w:rPr>
          <w:sz w:val="21"/>
          <w:szCs w:val="21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377825</wp:posOffset>
            </wp:positionV>
            <wp:extent cx="1479550" cy="13462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79539" cy="134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7"/>
          <w:sz w:val="21"/>
          <w:szCs w:val="21"/>
        </w:rPr>
        <w:t>预防艾滋病病毒通过血液传播。拒绝毒品、戒</w:t>
      </w:r>
      <w:r>
        <w:rPr>
          <w:spacing w:val="7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断毒品；吸毒人员不共用注射器，安全用血等。</w:t>
      </w:r>
    </w:p>
    <w:p w14:paraId="0CB7CA77">
      <w:pPr>
        <w:pStyle w:val="2"/>
        <w:spacing w:before="59" w:line="260" w:lineRule="auto"/>
        <w:ind w:left="20" w:right="3277" w:firstLine="409"/>
        <w:rPr>
          <w:sz w:val="21"/>
          <w:szCs w:val="21"/>
        </w:rPr>
      </w:pPr>
      <w:r>
        <w:rPr>
          <w:spacing w:val="-2"/>
          <w:sz w:val="21"/>
          <w:szCs w:val="21"/>
        </w:rPr>
        <w:t>预防艾滋病通过</w:t>
      </w:r>
      <w:r>
        <w:rPr>
          <w:spacing w:val="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母婴途径传播。感染</w:t>
      </w:r>
      <w:r>
        <w:rPr>
          <w:spacing w:val="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了艾滋病病毒的育龄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期妇女，如果计划怀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孕，需提前与医生沟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通，在医生的指导下，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接受规范的母婴阻断</w:t>
      </w:r>
    </w:p>
    <w:p w14:paraId="75046979">
      <w:pPr>
        <w:pStyle w:val="2"/>
        <w:spacing w:before="42" w:line="258" w:lineRule="auto"/>
        <w:ind w:left="20" w:right="900"/>
        <w:jc w:val="both"/>
        <w:rPr>
          <w:sz w:val="21"/>
          <w:szCs w:val="21"/>
        </w:rPr>
      </w:pPr>
      <w:r>
        <w:rPr>
          <w:spacing w:val="-17"/>
          <w:sz w:val="21"/>
          <w:szCs w:val="21"/>
        </w:rPr>
        <w:t>措施，包括母亲进行规范抗病毒治疗，科学选择分</w:t>
      </w:r>
      <w:r>
        <w:rPr>
          <w:spacing w:val="9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娩方式，婴儿出生后尽快服用阻断药物，以及避免</w:t>
      </w:r>
      <w:r>
        <w:rPr>
          <w:spacing w:val="12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母乳喂养等。</w:t>
      </w:r>
    </w:p>
    <w:p w14:paraId="476F4468">
      <w:pPr>
        <w:spacing w:line="285" w:lineRule="auto"/>
        <w:rPr>
          <w:rFonts w:ascii="Arial"/>
          <w:sz w:val="21"/>
        </w:rPr>
      </w:pPr>
    </w:p>
    <w:p w14:paraId="30C35808">
      <w:pPr>
        <w:pStyle w:val="2"/>
        <w:spacing w:before="69" w:line="222" w:lineRule="auto"/>
        <w:ind w:left="432"/>
        <w:outlineLvl w:val="1"/>
        <w:rPr>
          <w:sz w:val="21"/>
          <w:szCs w:val="21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-79375</wp:posOffset>
            </wp:positionV>
            <wp:extent cx="2781300" cy="146050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81246" cy="146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B12718"/>
          <w:spacing w:val="19"/>
          <w:sz w:val="21"/>
          <w:szCs w:val="21"/>
        </w:rPr>
        <w:t>5.性病可促进艾滋病病毒传播?</w:t>
      </w:r>
    </w:p>
    <w:p w14:paraId="59619488">
      <w:pPr>
        <w:pStyle w:val="2"/>
        <w:spacing w:before="24" w:line="260" w:lineRule="auto"/>
        <w:ind w:left="20" w:right="1037" w:firstLine="409"/>
        <w:rPr>
          <w:sz w:val="21"/>
          <w:szCs w:val="21"/>
        </w:rPr>
      </w:pPr>
      <w:r>
        <w:rPr>
          <w:spacing w:val="-15"/>
          <w:sz w:val="21"/>
          <w:szCs w:val="21"/>
        </w:rPr>
        <w:t>性病常在生殖器部位形成炎症或溃疡，病变</w:t>
      </w:r>
      <w:r>
        <w:rPr>
          <w:spacing w:val="6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部位易出血或者渗出分泌物，性交时对方精液或</w:t>
      </w:r>
      <w:r>
        <w:rPr>
          <w:spacing w:val="14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阴道分泌物中的艾滋病病毒就会通过病变部位侵</w:t>
      </w:r>
      <w:r>
        <w:rPr>
          <w:spacing w:val="3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入机体而感染。已感染艾滋病病毒的性病患者，</w:t>
      </w:r>
      <w:r>
        <w:rPr>
          <w:spacing w:val="5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其病灶渗出物中含有大量艾滋病病毒，也容易在</w:t>
      </w:r>
      <w:r>
        <w:rPr>
          <w:spacing w:val="17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性交过程中使对方感染。</w:t>
      </w:r>
    </w:p>
    <w:p w14:paraId="095C4A5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1E2CBB6">
      <w:pPr>
        <w:pStyle w:val="2"/>
        <w:spacing w:before="197" w:line="221" w:lineRule="auto"/>
        <w:ind w:left="413"/>
        <w:outlineLvl w:val="2"/>
        <w:rPr>
          <w:sz w:val="21"/>
          <w:szCs w:val="21"/>
        </w:rPr>
      </w:pPr>
      <w:r>
        <w:rPr>
          <w:b/>
          <w:bCs/>
          <w:color w:val="AA4058"/>
          <w:spacing w:val="18"/>
          <w:sz w:val="21"/>
          <w:szCs w:val="21"/>
        </w:rPr>
        <w:t>6.怀疑自己得了艾滋病怎么办?</w:t>
      </w:r>
    </w:p>
    <w:p w14:paraId="40749CDE">
      <w:pPr>
        <w:pStyle w:val="2"/>
        <w:spacing w:before="129" w:line="260" w:lineRule="auto"/>
        <w:ind w:left="3" w:right="1533" w:firstLine="409"/>
        <w:rPr>
          <w:b w:val="0"/>
          <w:bCs w:val="0"/>
          <w:sz w:val="21"/>
          <w:szCs w:val="21"/>
        </w:rPr>
      </w:pPr>
      <w:r>
        <w:rPr>
          <w:b w:val="0"/>
          <w:bCs w:val="0"/>
          <w:spacing w:val="-14"/>
          <w:sz w:val="21"/>
          <w:szCs w:val="21"/>
        </w:rPr>
        <w:t>一般县级以上综合医院、妇幼保健院等医疗</w:t>
      </w:r>
      <w:r>
        <w:rPr>
          <w:b w:val="0"/>
          <w:bCs w:val="0"/>
          <w:spacing w:val="5"/>
          <w:sz w:val="21"/>
          <w:szCs w:val="21"/>
        </w:rPr>
        <w:t xml:space="preserve"> </w:t>
      </w:r>
      <w:r>
        <w:rPr>
          <w:b w:val="0"/>
          <w:bCs w:val="0"/>
          <w:spacing w:val="-3"/>
          <w:sz w:val="21"/>
          <w:szCs w:val="21"/>
        </w:rPr>
        <w:t>机构都可进行</w:t>
      </w:r>
      <w:r>
        <w:rPr>
          <w:rFonts w:ascii="Times New Roman" w:hAnsi="Times New Roman" w:eastAsia="Times New Roman" w:cs="Times New Roman"/>
          <w:b w:val="0"/>
          <w:bCs w:val="0"/>
          <w:spacing w:val="-3"/>
          <w:sz w:val="21"/>
          <w:szCs w:val="21"/>
        </w:rPr>
        <w:t>HIV</w:t>
      </w:r>
      <w:r>
        <w:rPr>
          <w:b w:val="0"/>
          <w:bCs w:val="0"/>
          <w:spacing w:val="-3"/>
          <w:sz w:val="21"/>
          <w:szCs w:val="21"/>
        </w:rPr>
        <w:t>抗体初筛检测。各市(州)、</w:t>
      </w:r>
      <w:r>
        <w:rPr>
          <w:b w:val="0"/>
          <w:bCs w:val="0"/>
          <w:spacing w:val="15"/>
          <w:sz w:val="21"/>
          <w:szCs w:val="21"/>
        </w:rPr>
        <w:t xml:space="preserve"> </w:t>
      </w:r>
      <w:r>
        <w:rPr>
          <w:b w:val="0"/>
          <w:bCs w:val="0"/>
          <w:spacing w:val="2"/>
          <w:sz w:val="21"/>
          <w:szCs w:val="21"/>
        </w:rPr>
        <w:t>县(市、区)疾控中心可免费</w:t>
      </w:r>
      <w:r>
        <w:rPr>
          <w:rFonts w:ascii="宋体" w:hAnsi="宋体" w:eastAsia="宋体" w:cs="宋体"/>
          <w:b w:val="0"/>
          <w:bCs w:val="0"/>
          <w:sz w:val="21"/>
          <w:szCs w:val="21"/>
        </w:rPr>
        <w:t>HIV</w:t>
      </w:r>
      <w:r>
        <w:rPr>
          <w:b w:val="0"/>
          <w:bCs w:val="0"/>
          <w:spacing w:val="2"/>
          <w:sz w:val="21"/>
          <w:szCs w:val="21"/>
        </w:rPr>
        <w:t>抗体筛查。如</w:t>
      </w:r>
      <w:r>
        <w:rPr>
          <w:b w:val="0"/>
          <w:bCs w:val="0"/>
          <w:spacing w:val="10"/>
          <w:sz w:val="21"/>
          <w:szCs w:val="21"/>
        </w:rPr>
        <w:t xml:space="preserve"> </w:t>
      </w:r>
      <w:r>
        <w:rPr>
          <w:b w:val="0"/>
          <w:bCs w:val="0"/>
          <w:spacing w:val="-11"/>
          <w:sz w:val="21"/>
          <w:szCs w:val="21"/>
        </w:rPr>
        <w:t>果</w:t>
      </w:r>
      <w:r>
        <w:rPr>
          <w:rFonts w:ascii="Times New Roman" w:hAnsi="Times New Roman" w:eastAsia="Times New Roman" w:cs="Times New Roman"/>
          <w:b w:val="0"/>
          <w:bCs w:val="0"/>
          <w:spacing w:val="-11"/>
          <w:sz w:val="21"/>
          <w:szCs w:val="21"/>
        </w:rPr>
        <w:t>HIV</w:t>
      </w:r>
      <w:r>
        <w:rPr>
          <w:b w:val="0"/>
          <w:bCs w:val="0"/>
          <w:spacing w:val="-11"/>
          <w:sz w:val="21"/>
          <w:szCs w:val="21"/>
        </w:rPr>
        <w:t>初筛检测为阳性，需尽快接受</w:t>
      </w:r>
      <w:r>
        <w:rPr>
          <w:rFonts w:ascii="Times New Roman" w:hAnsi="Times New Roman" w:eastAsia="Times New Roman" w:cs="Times New Roman"/>
          <w:b w:val="0"/>
          <w:bCs w:val="0"/>
          <w:spacing w:val="-11"/>
          <w:sz w:val="21"/>
          <w:szCs w:val="21"/>
        </w:rPr>
        <w:t>HIV</w:t>
      </w:r>
      <w:r>
        <w:rPr>
          <w:b w:val="0"/>
          <w:bCs w:val="0"/>
          <w:spacing w:val="-11"/>
          <w:sz w:val="21"/>
          <w:szCs w:val="21"/>
        </w:rPr>
        <w:t>确诊检</w:t>
      </w:r>
      <w:r>
        <w:rPr>
          <w:b w:val="0"/>
          <w:bCs w:val="0"/>
          <w:spacing w:val="14"/>
          <w:sz w:val="21"/>
          <w:szCs w:val="21"/>
        </w:rPr>
        <w:t xml:space="preserve"> </w:t>
      </w:r>
      <w:r>
        <w:rPr>
          <w:b w:val="0"/>
          <w:bCs w:val="0"/>
          <w:spacing w:val="-3"/>
          <w:sz w:val="21"/>
          <w:szCs w:val="21"/>
        </w:rPr>
        <w:t>测确定诊断。目前我省省、市(州)疾控中心均</w:t>
      </w:r>
    </w:p>
    <w:p w14:paraId="2006FBBF">
      <w:pPr>
        <w:pStyle w:val="2"/>
        <w:spacing w:before="68" w:line="258" w:lineRule="auto"/>
        <w:ind w:right="3759"/>
        <w:rPr>
          <w:spacing w:val="-16"/>
          <w:sz w:val="21"/>
          <w:szCs w:val="21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48260</wp:posOffset>
            </wp:positionV>
            <wp:extent cx="1517650" cy="12636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17714" cy="1263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4"/>
          <w:sz w:val="21"/>
          <w:szCs w:val="21"/>
        </w:rPr>
        <w:t>可进行</w:t>
      </w:r>
      <w:r>
        <w:rPr>
          <w:rFonts w:ascii="宋体" w:hAnsi="宋体" w:eastAsia="宋体" w:cs="宋体"/>
          <w:spacing w:val="-14"/>
          <w:sz w:val="21"/>
          <w:szCs w:val="21"/>
        </w:rPr>
        <w:t>HI</w:t>
      </w:r>
      <w:r>
        <w:rPr>
          <w:spacing w:val="-16"/>
          <w:sz w:val="21"/>
          <w:szCs w:val="21"/>
        </w:rPr>
        <w:t>V确诊检测，</w:t>
      </w:r>
    </w:p>
    <w:p w14:paraId="07FED907">
      <w:pPr>
        <w:pStyle w:val="2"/>
        <w:spacing w:before="68" w:line="258" w:lineRule="auto"/>
        <w:ind w:right="3759"/>
        <w:rPr>
          <w:sz w:val="21"/>
          <w:szCs w:val="21"/>
        </w:rPr>
      </w:pPr>
      <w:r>
        <w:rPr>
          <w:spacing w:val="-16"/>
          <w:sz w:val="21"/>
          <w:szCs w:val="21"/>
        </w:rPr>
        <w:t>可就近接受检测。若检</w:t>
      </w:r>
      <w:r>
        <w:rPr>
          <w:spacing w:val="6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测证实已感染艾滋病病</w:t>
      </w:r>
      <w:r>
        <w:rPr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毒，要减轻心理压力，</w:t>
      </w:r>
      <w:r>
        <w:rPr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勇敢接受医务人员的指</w:t>
      </w:r>
      <w:r>
        <w:rPr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导和治疗。</w:t>
      </w:r>
    </w:p>
    <w:p w14:paraId="53EB3714">
      <w:pPr>
        <w:spacing w:line="269" w:lineRule="auto"/>
        <w:rPr>
          <w:rFonts w:ascii="Arial"/>
          <w:sz w:val="21"/>
        </w:rPr>
      </w:pPr>
    </w:p>
    <w:p w14:paraId="1FBA1F73">
      <w:pPr>
        <w:spacing w:line="269" w:lineRule="auto"/>
        <w:rPr>
          <w:rFonts w:ascii="Arial"/>
          <w:sz w:val="21"/>
        </w:rPr>
      </w:pPr>
    </w:p>
    <w:p w14:paraId="6E43DE2D">
      <w:pPr>
        <w:pStyle w:val="2"/>
        <w:spacing w:before="68" w:line="221" w:lineRule="auto"/>
        <w:ind w:left="509"/>
        <w:outlineLvl w:val="1"/>
        <w:rPr>
          <w:b/>
          <w:bCs/>
          <w:color w:val="A84D27"/>
          <w:spacing w:val="11"/>
          <w:sz w:val="21"/>
          <w:szCs w:val="21"/>
        </w:rPr>
      </w:pPr>
      <w:r>
        <w:rPr>
          <w:b/>
          <w:bCs/>
          <w:color w:val="A84D27"/>
          <w:spacing w:val="11"/>
          <w:sz w:val="21"/>
          <w:szCs w:val="21"/>
        </w:rPr>
        <w:t>7 .“窗口期”是怎么回事?</w:t>
      </w:r>
    </w:p>
    <w:p w14:paraId="07B772BE">
      <w:pPr>
        <w:pStyle w:val="2"/>
        <w:spacing w:before="91" w:line="258" w:lineRule="auto"/>
        <w:ind w:right="1609" w:firstLine="410"/>
        <w:jc w:val="both"/>
        <w:rPr>
          <w:sz w:val="21"/>
          <w:szCs w:val="21"/>
        </w:rPr>
      </w:pPr>
      <w:r>
        <w:rPr>
          <w:spacing w:val="-15"/>
          <w:sz w:val="21"/>
          <w:szCs w:val="21"/>
        </w:rPr>
        <w:t>艾滋病毒初次感染人体后，需要一段时间血</w:t>
      </w:r>
      <w:r>
        <w:rPr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液才会产生艾滋病病毒抗体，在这段时间里，艾</w:t>
      </w:r>
      <w:r>
        <w:rPr>
          <w:spacing w:val="1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滋病病毒抗体检测为阴性，称为窗口期。艾滋病</w:t>
      </w:r>
      <w:r>
        <w:rPr>
          <w:spacing w:val="3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病毒感染窗口期一般是三个月，这段时间虽然抗</w:t>
      </w:r>
      <w:r>
        <w:rPr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体检测为阴性，但是是有传染性的，因此在不能</w:t>
      </w:r>
      <w:r>
        <w:rPr>
          <w:spacing w:val="5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明确是否感染的这段时间内，应避免献血及其他</w:t>
      </w:r>
      <w:r>
        <w:rPr>
          <w:spacing w:val="3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可能会造成病毒传播的行为。</w:t>
      </w:r>
    </w:p>
    <w:p w14:paraId="5B57526A">
      <w:pPr>
        <w:spacing w:line="249" w:lineRule="auto"/>
        <w:rPr>
          <w:rFonts w:ascii="Arial"/>
          <w:sz w:val="21"/>
        </w:rPr>
      </w:pPr>
    </w:p>
    <w:p w14:paraId="16544E62">
      <w:pPr>
        <w:spacing w:line="249" w:lineRule="auto"/>
        <w:rPr>
          <w:rFonts w:ascii="Arial"/>
          <w:sz w:val="21"/>
        </w:rPr>
      </w:pPr>
    </w:p>
    <w:p w14:paraId="15579BB1">
      <w:pPr>
        <w:spacing w:line="249" w:lineRule="auto"/>
        <w:rPr>
          <w:rFonts w:ascii="Arial"/>
          <w:sz w:val="21"/>
        </w:rPr>
      </w:pPr>
    </w:p>
    <w:p w14:paraId="42C46901">
      <w:pPr>
        <w:spacing w:line="250" w:lineRule="auto"/>
        <w:rPr>
          <w:rFonts w:ascii="Arial"/>
          <w:sz w:val="21"/>
        </w:rPr>
      </w:pPr>
    </w:p>
    <w:p w14:paraId="0FDC096A">
      <w:pPr>
        <w:pStyle w:val="2"/>
        <w:spacing w:before="68" w:line="221" w:lineRule="auto"/>
        <w:ind w:left="509"/>
        <w:outlineLvl w:val="1"/>
        <w:rPr>
          <w:b/>
          <w:bCs/>
          <w:color w:val="A84D27"/>
          <w:spacing w:val="11"/>
          <w:sz w:val="21"/>
          <w:szCs w:val="21"/>
        </w:rPr>
      </w:pPr>
      <w:r>
        <w:rPr>
          <w:b/>
          <w:bCs/>
          <w:color w:val="A84D27"/>
          <w:spacing w:val="11"/>
          <w:sz w:val="21"/>
          <w:szCs w:val="21"/>
        </w:rPr>
        <w:t>8 感染了艾滋病病毒会很快死亡吗?</w:t>
      </w:r>
    </w:p>
    <w:p w14:paraId="6E9A1657">
      <w:pPr>
        <w:pStyle w:val="2"/>
        <w:spacing w:before="91" w:line="258" w:lineRule="auto"/>
        <w:ind w:right="1609" w:firstLine="410"/>
        <w:jc w:val="both"/>
        <w:rPr>
          <w:spacing w:val="-14"/>
          <w:sz w:val="21"/>
          <w:szCs w:val="21"/>
        </w:rPr>
      </w:pPr>
      <w:r>
        <w:rPr>
          <w:spacing w:val="-14"/>
          <w:sz w:val="21"/>
          <w:szCs w:val="21"/>
        </w:rPr>
        <w:t>艾滋病是一种病程比较长的慢性传染病，感染了艾滋病病毒的人，千万不要自暴自弃，要积极治疗，通过有效的抗病毒治疗，艾滋病病毒感染者能和正常人一样工作、生活。</w:t>
      </w:r>
    </w:p>
    <w:sectPr>
      <w:type w:val="continuous"/>
      <w:pgSz w:w="16840" w:h="11910"/>
      <w:pgMar w:top="400" w:right="0" w:bottom="0" w:left="0" w:header="0" w:footer="0" w:gutter="0"/>
      <w:cols w:equalWidth="0" w:num="3">
        <w:col w:w="5731" w:space="100"/>
        <w:col w:w="5181" w:space="100"/>
        <w:col w:w="57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DE790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4182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NhZTQyOGZiZTMzZTQwYzVjYTk1MTdhOWViZjhkZjQifQ=="/>
  </w:docVars>
  <w:rsids>
    <w:rsidRoot w:val="00000000"/>
    <w:rsid w:val="38F61D91"/>
    <w:rsid w:val="5C89175D"/>
    <w:rsid w:val="641E67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1709</Words>
  <Characters>1748</Characters>
  <TotalTime>11</TotalTime>
  <ScaleCrop>false</ScaleCrop>
  <LinksUpToDate>false</LinksUpToDate>
  <CharactersWithSpaces>1828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2024-10-22T10:55:00Z</dcterms:created>
  <dc:creator>Kingsoft-PDF</dc:creator>
  <cp:lastModifiedBy>陈丽萍</cp:lastModifiedBy>
  <dcterms:modified xsi:type="dcterms:W3CDTF">2024-10-30T07:18:25Z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2024-10-22T10:55:31Z</vt:filetime>
  </property>
  <property fmtid="{D5CDD505-2E9C-101B-9397-08002B2CF9AE}" pid="4" name="UsrData">
    <vt:lpwstr>6717141d56e6bc001fc696aewl</vt:lpwstr>
  </property>
  <property fmtid="{D5CDD505-2E9C-101B-9397-08002B2CF9AE}" pid="5" name="KSOProductBuildVer">
    <vt:lpwstr>2052-12.1.0.18608</vt:lpwstr>
  </property>
  <property fmtid="{D5CDD505-2E9C-101B-9397-08002B2CF9AE}" pid="6" name="ICV">
    <vt:lpwstr>02CFB5E9BF6646E192A9F8D9F1905463_13</vt:lpwstr>
  </property>
</Properties>
</file>