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一个关于重生的故事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napToGrid w:val="0"/>
          <w:spacing w:val="-2"/>
          <w:sz w:val="28"/>
          <w:szCs w:val="28"/>
          <w:lang w:val="en-US" w:eastAsia="zh-CN"/>
        </w:rPr>
      </w:pPr>
      <w:r>
        <w:rPr>
          <w:rFonts w:hint="default" w:ascii="方正仿宋_GBK" w:hAnsi="方正仿宋_GBK" w:eastAsia="方正仿宋_GBK" w:cs="方正仿宋_GBK"/>
          <w:snapToGrid w:val="0"/>
          <w:spacing w:val="-2"/>
          <w:sz w:val="28"/>
          <w:szCs w:val="28"/>
          <w:lang w:val="en-US" w:eastAsia="zh-CN"/>
        </w:rPr>
        <w:t>马关县人民医院石安翠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当我打开未治疗患者名单的时候，一个熟悉的名字印入眼帘，我心想又出现一个和我朋友同名同姓的患者，试着打电话联系患者了解情况，电话号码拨完朋友的名字出现在手机屏幕上，但是电话回音提示你拨打的号码是空号，找出朋友的微信赶紧发信息给她，结果显示我已经被她拉入黑名单，下班后找到她上班的地方，同事告诉我她已经辞职2个星期了，最后我只有跑到她老公的单位找到她老公了解情况，她老公告诉我他们已经离婚了，她一个人净身出户在城边租了一个单间住着，电话号码换了。拿着她的新电话号码和地址，当天晚上我终于找到了她，只见她一副生无可恋、身心疲惫、面色憔悴、很无助的样子，与从前性格开朗、快乐的她相差甚远，她知道我的工作性质，所以开门见山跟她了解事情的经过：因为要准备怀二胎，所以到保健院做了孕前检查，HIV抗体初筛阳性，但是由于她忙上班，检验结果是老公代替她去领取的，结果咨询告知也都是老公传达的，确认结果出来她阳性，她老公HIV抗体筛查阴性，回家等待3个月后他老公复筛结果阴性，接下来就是被老公逼着净身出户办理了离婚，并且不允许探望孩子，老公不希望有人知道她被感染的事情，</w:t>
      </w:r>
      <w:r>
        <w:rPr>
          <w:rFonts w:hint="eastAsia" w:ascii="方正仿宋_GBK" w:hAnsi="方正仿宋_GBK" w:eastAsia="方正仿宋_GBK" w:cs="方正仿宋_GBK"/>
          <w:kern w:val="2"/>
          <w:sz w:val="32"/>
          <w:szCs w:val="32"/>
          <w:lang w:val="en-US" w:eastAsia="zh-CN" w:bidi="ar-SA"/>
        </w:rPr>
        <w:t>说孩子长大后被人知道有一个感染了艾滋病的妈妈会永远抬不起头来，希望她在短时间内尽快结束自己的生命。离婚手续办好后他老公帮她租了一个小单间，付了一年的房租，购买了简单的生活用品就把她赶出了家门。因为离婚的事情她家人知道了她感染的情况，回娘家哥哥嫂嫂不敢吃她做的饭，要求碗筷要单独使用，并且不允许妈妈和她住一起，一个被老公抛弃，家人嫌弃的对象，她感觉天塌了，失去了生活下去的勇气，心灰意冷的她又独自回到出租屋，除了买菜的时候外出，她拒绝和外面的人员接触，只有在孩子放学的时候偷偷跑去看孩子一眼，但是都不敢让孩子看见自己，回到出租屋就一天在研究怎么结束自己的生命才会不痛苦，在下定决心结束自己生命的时候又想着再多活几天多看看孩子几眼。</w:t>
      </w:r>
    </w:p>
    <w:p>
      <w:pPr>
        <w:keepNext w:val="0"/>
        <w:keepLines w:val="0"/>
        <w:pageBreakBefore w:val="0"/>
        <w:widowControl w:val="0"/>
        <w:kinsoku/>
        <w:wordWrap/>
        <w:overflowPunct/>
        <w:topLinePunct w:val="0"/>
        <w:autoSpaceDE/>
        <w:autoSpaceDN/>
        <w:bidi w:val="0"/>
        <w:adjustRightInd/>
        <w:snapToGrid/>
        <w:spacing w:line="560" w:lineRule="exact"/>
        <w:ind w:firstLine="541" w:firstLineChars="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通过我跟她讲解了艾滋病的基本知识，抗病毒治疗的好处，告之她不知有多少像这样的家庭穿越黑暗后依然闪耀的故事，终于在她心中燃起了重新生活的勇气，决定第二天到治疗点接受抗病毒治疗，为了帮助她适应药物的毒副反应，下班后连续几天我都约着她一起外出逛逛，逛累了两个一起吃吃美味的小吃，冷饮店坐着聊聊天，晚上躺一张床上回忆一下一起实习的美好时光，过年的时候把她带到我家和家人一起过个热闹的年，由于我们这个团队的努力与坚守，让她拾起了重新开始工作生活的念头，从痛苦绝望中走出来，变得更加坚强和成熟，更加懂得珍惜生命、感恩生活，她重新找到之前工作的药店经理要求重新回药店上班，由于她之前工作一直勤勤恳恳、认真负责，经理同意她重返工作岗位。</w:t>
      </w:r>
    </w:p>
    <w:p>
      <w:pPr>
        <w:keepNext w:val="0"/>
        <w:keepLines w:val="0"/>
        <w:pageBreakBefore w:val="0"/>
        <w:widowControl w:val="0"/>
        <w:tabs>
          <w:tab w:val="left" w:pos="841"/>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治疗期间，治疗点工作人员介绍她认识了同样因为感染了艾滋病病毒而离婚的王某，通过相处两个人终于步入了婚姻的殿堂，治疗期间双方的依从性都较好，在他们双方病毒载量抑制很好的情况下，通过医务人员评估，允许他们备孕，通过努力终于成功怀孕，我们及时转介保健院规范管理，现在他们的宝宝出生已经6个月了，宝宝HIV核酸检测结果阴性，夫妻生活甜蜜，生活终于又有了盼头，看见了生活的曙光，但愿幸福一直伴随这个家庭，一直到永远，只要我们不歧视，多关怀，让艾滋病患者从阴暗的角落走到阳光下，那么艾滋病总有一天会无处藏身，而我们的防艾人民战争终将取得最后的胜利。</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40765"/>
    <w:rsid w:val="100A614E"/>
    <w:rsid w:val="1AE16E6E"/>
    <w:rsid w:val="1F600613"/>
    <w:rsid w:val="282639B3"/>
    <w:rsid w:val="28C17575"/>
    <w:rsid w:val="2EA6025C"/>
    <w:rsid w:val="399403EB"/>
    <w:rsid w:val="3FBB11D0"/>
    <w:rsid w:val="58940F7F"/>
    <w:rsid w:val="5E7417DD"/>
    <w:rsid w:val="62A675E2"/>
    <w:rsid w:val="62CF2610"/>
    <w:rsid w:val="6420060B"/>
    <w:rsid w:val="65771F37"/>
    <w:rsid w:val="681E50E3"/>
    <w:rsid w:val="6C134FBF"/>
    <w:rsid w:val="6C416D36"/>
    <w:rsid w:val="733A473A"/>
    <w:rsid w:val="74CF4FF8"/>
    <w:rsid w:val="756F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2021-12-23T00:44:00Z</dcterms:created>
  <dc:creator>Administrator</dc:creator>
  <cp:lastModifiedBy>郭莲美</cp:lastModifiedBy>
  <dcterms:modified xsi:type="dcterms:W3CDTF">2022-01-10T03:13:08Z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B4FC3763EFBA434B8BC98786A12A0430</vt:lpwstr>
  </property>
</Properties>
</file>