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721B" w:rsidRDefault="00EA721B" w:rsidP="00EA721B">
      <w:pPr>
        <w:jc w:val="center"/>
        <w:rPr>
          <w:rFonts w:ascii="宋体" w:hAnsi="宋体" w:cs="宋体"/>
          <w:b/>
          <w:color w:val="000000"/>
          <w:sz w:val="44"/>
          <w:szCs w:val="44"/>
        </w:rPr>
      </w:pPr>
      <w:r>
        <w:rPr>
          <w:rFonts w:ascii="宋体" w:hAnsi="宋体" w:cs="宋体" w:hint="eastAsia"/>
          <w:b/>
          <w:color w:val="000000"/>
          <w:sz w:val="44"/>
          <w:szCs w:val="44"/>
        </w:rPr>
        <w:t>第三轮全国艾滋病综合防治示范区</w:t>
      </w:r>
    </w:p>
    <w:p w:rsidR="00EA721B" w:rsidRDefault="00EA721B" w:rsidP="00EA721B">
      <w:pPr>
        <w:jc w:val="center"/>
        <w:rPr>
          <w:rFonts w:ascii="宋体" w:hAnsi="宋体" w:cs="宋体"/>
          <w:b/>
          <w:color w:val="000000"/>
          <w:sz w:val="44"/>
          <w:szCs w:val="44"/>
        </w:rPr>
      </w:pPr>
      <w:r>
        <w:rPr>
          <w:rFonts w:ascii="宋体" w:hAnsi="宋体" w:cs="宋体" w:hint="eastAsia"/>
          <w:b/>
          <w:color w:val="000000"/>
          <w:sz w:val="44"/>
          <w:szCs w:val="44"/>
        </w:rPr>
        <w:t>督导与评估方案</w:t>
      </w:r>
      <w:r w:rsidR="009B7B37">
        <w:rPr>
          <w:rFonts w:ascii="宋体" w:hAnsi="宋体" w:cs="宋体" w:hint="eastAsia"/>
          <w:b/>
          <w:color w:val="000000"/>
          <w:sz w:val="44"/>
          <w:szCs w:val="44"/>
        </w:rPr>
        <w:t>（2015年版）</w:t>
      </w:r>
    </w:p>
    <w:p w:rsidR="00EA721B" w:rsidRDefault="00EA721B" w:rsidP="00EA721B">
      <w:pPr>
        <w:jc w:val="center"/>
        <w:rPr>
          <w:rFonts w:ascii="宋体" w:hAnsi="宋体" w:cs="宋体"/>
          <w:b/>
          <w:color w:val="000000"/>
          <w:sz w:val="44"/>
          <w:szCs w:val="44"/>
        </w:rPr>
      </w:pPr>
    </w:p>
    <w:p w:rsidR="00EA721B" w:rsidRDefault="00EA721B" w:rsidP="00EA721B">
      <w:pPr>
        <w:ind w:firstLineChars="228" w:firstLine="730"/>
        <w:rPr>
          <w:rFonts w:ascii="仿宋_GB2312" w:eastAsia="仿宋_GB2312" w:hAnsi="宋体" w:cs="宋体"/>
          <w:bCs/>
          <w:color w:val="000000"/>
          <w:sz w:val="32"/>
          <w:szCs w:val="32"/>
        </w:rPr>
      </w:pPr>
      <w:r>
        <w:rPr>
          <w:rFonts w:ascii="仿宋_GB2312" w:eastAsia="仿宋_GB2312" w:hAnsi="宋体" w:cs="宋体" w:hint="eastAsia"/>
          <w:bCs/>
          <w:color w:val="000000"/>
          <w:sz w:val="32"/>
          <w:szCs w:val="32"/>
        </w:rPr>
        <w:t>为</w:t>
      </w:r>
      <w:r w:rsidR="0015129B">
        <w:rPr>
          <w:rFonts w:ascii="仿宋_GB2312" w:eastAsia="仿宋_GB2312" w:hAnsi="宋体" w:cs="宋体" w:hint="eastAsia"/>
          <w:bCs/>
          <w:color w:val="000000"/>
          <w:sz w:val="32"/>
          <w:szCs w:val="32"/>
        </w:rPr>
        <w:t>科学开展</w:t>
      </w:r>
      <w:r>
        <w:rPr>
          <w:rFonts w:ascii="仿宋_GB2312" w:eastAsia="仿宋_GB2312" w:hAnsi="宋体" w:cs="宋体" w:hint="eastAsia"/>
          <w:bCs/>
          <w:color w:val="000000"/>
          <w:sz w:val="32"/>
          <w:szCs w:val="32"/>
        </w:rPr>
        <w:t>第三轮全国艾滋病综合防治示范区</w:t>
      </w:r>
      <w:r w:rsidR="003E54AA">
        <w:rPr>
          <w:rFonts w:ascii="仿宋_GB2312" w:eastAsia="仿宋_GB2312" w:hAnsi="宋体" w:cs="宋体" w:hint="eastAsia"/>
          <w:bCs/>
          <w:color w:val="000000"/>
          <w:sz w:val="32"/>
          <w:szCs w:val="32"/>
        </w:rPr>
        <w:t>（以下简称示范区）</w:t>
      </w:r>
      <w:r>
        <w:rPr>
          <w:rFonts w:ascii="仿宋_GB2312" w:eastAsia="仿宋_GB2312" w:hAnsi="宋体" w:cs="宋体" w:hint="eastAsia"/>
          <w:bCs/>
          <w:color w:val="000000"/>
          <w:sz w:val="32"/>
          <w:szCs w:val="32"/>
        </w:rPr>
        <w:t>督导</w:t>
      </w:r>
      <w:r w:rsidR="00280DCA">
        <w:rPr>
          <w:rFonts w:ascii="仿宋_GB2312" w:eastAsia="仿宋_GB2312" w:hAnsi="宋体" w:cs="宋体" w:hint="eastAsia"/>
          <w:bCs/>
          <w:color w:val="000000"/>
          <w:sz w:val="32"/>
          <w:szCs w:val="32"/>
        </w:rPr>
        <w:t>与</w:t>
      </w:r>
      <w:r>
        <w:rPr>
          <w:rFonts w:ascii="仿宋_GB2312" w:eastAsia="仿宋_GB2312" w:hAnsi="宋体" w:cs="宋体" w:hint="eastAsia"/>
          <w:bCs/>
          <w:color w:val="000000"/>
          <w:sz w:val="32"/>
          <w:szCs w:val="32"/>
        </w:rPr>
        <w:t>评估工作，</w:t>
      </w:r>
      <w:r w:rsidR="00B219DF">
        <w:rPr>
          <w:rFonts w:ascii="仿宋_GB2312" w:eastAsia="仿宋_GB2312" w:hAnsi="宋体" w:cs="宋体" w:hint="eastAsia"/>
          <w:bCs/>
          <w:color w:val="000000"/>
          <w:sz w:val="32"/>
          <w:szCs w:val="32"/>
        </w:rPr>
        <w:t>提升防治效果，</w:t>
      </w:r>
      <w:r>
        <w:rPr>
          <w:rFonts w:ascii="仿宋_GB2312" w:eastAsia="仿宋_GB2312" w:hAnsi="宋体" w:cs="宋体" w:hint="eastAsia"/>
          <w:bCs/>
          <w:color w:val="000000"/>
          <w:sz w:val="32"/>
          <w:szCs w:val="32"/>
        </w:rPr>
        <w:t>根据《中国遏制与防治艾滋病“十二五”行动计划》及《第三轮全国艾滋病综合防治示范区工作指导方案》</w:t>
      </w:r>
      <w:r w:rsidR="009C7998">
        <w:rPr>
          <w:rFonts w:ascii="仿宋_GB2312" w:eastAsia="仿宋_GB2312" w:hAnsi="宋体" w:cs="宋体" w:hint="eastAsia"/>
          <w:bCs/>
          <w:color w:val="000000"/>
          <w:sz w:val="32"/>
          <w:szCs w:val="32"/>
        </w:rPr>
        <w:t>（国卫办</w:t>
      </w:r>
      <w:proofErr w:type="gramStart"/>
      <w:r w:rsidR="009C7998">
        <w:rPr>
          <w:rFonts w:ascii="仿宋_GB2312" w:eastAsia="仿宋_GB2312" w:hAnsi="宋体" w:cs="宋体" w:hint="eastAsia"/>
          <w:bCs/>
          <w:color w:val="000000"/>
          <w:sz w:val="32"/>
          <w:szCs w:val="32"/>
        </w:rPr>
        <w:t>疾控函</w:t>
      </w:r>
      <w:proofErr w:type="gramEnd"/>
      <w:r w:rsidR="009C7998">
        <w:rPr>
          <w:rFonts w:ascii="仿宋_GB2312" w:eastAsia="仿宋_GB2312" w:hAnsi="宋体" w:cs="宋体" w:hint="eastAsia"/>
          <w:bCs/>
          <w:color w:val="000000"/>
          <w:sz w:val="32"/>
          <w:szCs w:val="32"/>
        </w:rPr>
        <w:t>〔2014〕503号）</w:t>
      </w:r>
      <w:r>
        <w:rPr>
          <w:rFonts w:ascii="仿宋_GB2312" w:eastAsia="仿宋_GB2312" w:hAnsi="宋体" w:cs="宋体" w:hint="eastAsia"/>
          <w:bCs/>
          <w:color w:val="000000"/>
          <w:sz w:val="32"/>
          <w:szCs w:val="32"/>
        </w:rPr>
        <w:t>有关要求，</w:t>
      </w:r>
      <w:r w:rsidR="002B7139">
        <w:rPr>
          <w:rFonts w:ascii="仿宋_GB2312" w:eastAsia="仿宋_GB2312" w:hAnsi="宋体" w:cs="宋体" w:hint="eastAsia"/>
          <w:bCs/>
          <w:color w:val="000000"/>
          <w:sz w:val="32"/>
          <w:szCs w:val="32"/>
        </w:rPr>
        <w:t>特</w:t>
      </w:r>
      <w:r>
        <w:rPr>
          <w:rFonts w:ascii="仿宋_GB2312" w:eastAsia="仿宋_GB2312" w:hAnsi="宋体" w:cs="宋体" w:hint="eastAsia"/>
          <w:bCs/>
          <w:color w:val="000000"/>
          <w:sz w:val="32"/>
          <w:szCs w:val="32"/>
        </w:rPr>
        <w:t>制定</w:t>
      </w:r>
      <w:r w:rsidR="003E54AA">
        <w:rPr>
          <w:rFonts w:ascii="仿宋_GB2312" w:eastAsia="仿宋_GB2312" w:hAnsi="宋体" w:cs="宋体" w:hint="eastAsia"/>
          <w:bCs/>
          <w:color w:val="000000"/>
          <w:sz w:val="32"/>
          <w:szCs w:val="32"/>
        </w:rPr>
        <w:t>《</w:t>
      </w:r>
      <w:r>
        <w:rPr>
          <w:rFonts w:ascii="仿宋_GB2312" w:eastAsia="仿宋_GB2312" w:hAnsi="宋体" w:cs="宋体" w:hint="eastAsia"/>
          <w:bCs/>
          <w:color w:val="000000"/>
          <w:sz w:val="32"/>
          <w:szCs w:val="32"/>
        </w:rPr>
        <w:t>第三轮全国艾滋病综合防治示范区督导与评估方案</w:t>
      </w:r>
      <w:r w:rsidR="009B7B37">
        <w:rPr>
          <w:rFonts w:ascii="仿宋_GB2312" w:eastAsia="仿宋_GB2312" w:hAnsi="宋体" w:cs="宋体" w:hint="eastAsia"/>
          <w:bCs/>
          <w:color w:val="000000"/>
          <w:sz w:val="32"/>
          <w:szCs w:val="32"/>
        </w:rPr>
        <w:t>（2015年版）</w:t>
      </w:r>
      <w:r w:rsidR="003E54AA">
        <w:rPr>
          <w:rFonts w:ascii="仿宋_GB2312" w:eastAsia="仿宋_GB2312" w:hAnsi="宋体" w:cs="宋体" w:hint="eastAsia"/>
          <w:bCs/>
          <w:color w:val="000000"/>
          <w:sz w:val="32"/>
          <w:szCs w:val="32"/>
        </w:rPr>
        <w:t>》</w:t>
      </w:r>
      <w:r>
        <w:rPr>
          <w:rFonts w:ascii="仿宋_GB2312" w:eastAsia="仿宋_GB2312" w:hAnsi="宋体" w:cs="宋体" w:hint="eastAsia"/>
          <w:bCs/>
          <w:color w:val="000000"/>
          <w:sz w:val="32"/>
          <w:szCs w:val="32"/>
        </w:rPr>
        <w:t>。</w:t>
      </w:r>
    </w:p>
    <w:p w:rsidR="00EA721B" w:rsidRDefault="00EA721B" w:rsidP="00EA721B">
      <w:pPr>
        <w:ind w:firstLineChars="228" w:firstLine="732"/>
        <w:rPr>
          <w:rFonts w:ascii="仿宋_GB2312" w:eastAsia="仿宋_GB2312" w:hAnsi="宋体" w:cs="宋体"/>
          <w:bCs/>
          <w:color w:val="000000"/>
          <w:sz w:val="32"/>
          <w:szCs w:val="32"/>
        </w:rPr>
      </w:pPr>
      <w:r>
        <w:rPr>
          <w:rFonts w:ascii="黑体" w:eastAsia="黑体" w:hAnsi="宋体" w:cs="宋体" w:hint="eastAsia"/>
          <w:b/>
          <w:color w:val="000000"/>
          <w:sz w:val="32"/>
          <w:szCs w:val="32"/>
        </w:rPr>
        <w:t>一、目的</w:t>
      </w:r>
    </w:p>
    <w:p w:rsidR="00EA721B" w:rsidRPr="000C5CD6" w:rsidRDefault="00EA721B" w:rsidP="00EA721B">
      <w:pPr>
        <w:ind w:firstLineChars="228" w:firstLine="730"/>
        <w:rPr>
          <w:rFonts w:ascii="仿宋_GB2312" w:eastAsia="仿宋_GB2312" w:hAnsi="宋体" w:cs="宋体"/>
          <w:bCs/>
          <w:color w:val="000000"/>
          <w:sz w:val="32"/>
          <w:szCs w:val="32"/>
        </w:rPr>
      </w:pPr>
      <w:r>
        <w:rPr>
          <w:rFonts w:ascii="仿宋_GB2312" w:eastAsia="仿宋_GB2312" w:hAnsi="宋体" w:cs="宋体" w:hint="eastAsia"/>
          <w:bCs/>
          <w:color w:val="000000"/>
          <w:sz w:val="32"/>
          <w:szCs w:val="32"/>
        </w:rPr>
        <w:t>全面了解第三轮示范区工作进展，</w:t>
      </w:r>
      <w:r w:rsidR="005D77AD">
        <w:rPr>
          <w:rFonts w:ascii="仿宋_GB2312" w:eastAsia="仿宋_GB2312" w:hAnsi="宋体" w:cs="宋体" w:hint="eastAsia"/>
          <w:bCs/>
          <w:color w:val="000000"/>
          <w:sz w:val="32"/>
          <w:szCs w:val="32"/>
        </w:rPr>
        <w:t>总结成功模式与优秀实践，</w:t>
      </w:r>
      <w:r>
        <w:rPr>
          <w:rFonts w:ascii="仿宋_GB2312" w:eastAsia="仿宋_GB2312" w:hAnsi="宋体" w:cs="宋体" w:hint="eastAsia"/>
          <w:bCs/>
          <w:color w:val="000000"/>
          <w:sz w:val="32"/>
          <w:szCs w:val="32"/>
        </w:rPr>
        <w:t>推进示范区工作目标</w:t>
      </w:r>
      <w:r w:rsidR="002B7139">
        <w:rPr>
          <w:rFonts w:ascii="仿宋_GB2312" w:eastAsia="仿宋_GB2312" w:hAnsi="宋体" w:cs="宋体" w:hint="eastAsia"/>
          <w:bCs/>
          <w:color w:val="000000"/>
          <w:sz w:val="32"/>
          <w:szCs w:val="32"/>
        </w:rPr>
        <w:t>的实现</w:t>
      </w:r>
      <w:r w:rsidR="005D77AD">
        <w:rPr>
          <w:rFonts w:ascii="仿宋_GB2312" w:eastAsia="仿宋_GB2312" w:hAnsi="宋体" w:cs="宋体" w:hint="eastAsia"/>
          <w:bCs/>
          <w:color w:val="000000"/>
          <w:sz w:val="32"/>
          <w:szCs w:val="32"/>
        </w:rPr>
        <w:t>，</w:t>
      </w:r>
      <w:r w:rsidR="0015129B">
        <w:rPr>
          <w:rFonts w:ascii="仿宋_GB2312" w:eastAsia="仿宋_GB2312" w:hAnsi="宋体" w:cs="宋体" w:hint="eastAsia"/>
          <w:bCs/>
          <w:color w:val="000000"/>
          <w:sz w:val="32"/>
          <w:szCs w:val="32"/>
        </w:rPr>
        <w:t>同时</w:t>
      </w:r>
      <w:r w:rsidR="00B219DF">
        <w:rPr>
          <w:rFonts w:ascii="仿宋_GB2312" w:eastAsia="仿宋_GB2312" w:hAnsi="宋体" w:cs="宋体" w:hint="eastAsia"/>
          <w:bCs/>
          <w:color w:val="000000"/>
          <w:sz w:val="32"/>
          <w:szCs w:val="32"/>
        </w:rPr>
        <w:t>为科学</w:t>
      </w:r>
      <w:r w:rsidR="000C5CD6">
        <w:rPr>
          <w:rFonts w:ascii="仿宋_GB2312" w:eastAsia="仿宋_GB2312" w:hAnsi="宋体" w:cs="宋体" w:hint="eastAsia"/>
          <w:bCs/>
          <w:color w:val="000000"/>
          <w:sz w:val="32"/>
          <w:szCs w:val="32"/>
        </w:rPr>
        <w:t>评价示范区工作成效</w:t>
      </w:r>
      <w:r w:rsidR="00B219DF">
        <w:rPr>
          <w:rFonts w:ascii="仿宋_GB2312" w:eastAsia="仿宋_GB2312" w:hAnsi="宋体" w:cs="宋体" w:hint="eastAsia"/>
          <w:bCs/>
          <w:color w:val="000000"/>
          <w:sz w:val="32"/>
          <w:szCs w:val="32"/>
        </w:rPr>
        <w:t>提供依据</w:t>
      </w:r>
      <w:r w:rsidR="000C5CD6">
        <w:rPr>
          <w:rFonts w:ascii="仿宋_GB2312" w:eastAsia="仿宋_GB2312" w:hAnsi="宋体" w:cs="宋体" w:hint="eastAsia"/>
          <w:bCs/>
          <w:color w:val="000000"/>
          <w:sz w:val="32"/>
          <w:szCs w:val="32"/>
        </w:rPr>
        <w:t>。</w:t>
      </w:r>
    </w:p>
    <w:p w:rsidR="00EA721B" w:rsidRDefault="00EA721B" w:rsidP="00EA721B">
      <w:pPr>
        <w:ind w:firstLineChars="228" w:firstLine="732"/>
        <w:rPr>
          <w:rFonts w:ascii="黑体" w:eastAsia="黑体" w:hAnsi="宋体" w:cs="宋体"/>
          <w:bCs/>
          <w:color w:val="000000"/>
          <w:sz w:val="32"/>
          <w:szCs w:val="32"/>
        </w:rPr>
      </w:pPr>
      <w:r>
        <w:rPr>
          <w:rFonts w:ascii="黑体" w:eastAsia="黑体" w:hAnsi="宋体" w:cs="宋体" w:hint="eastAsia"/>
          <w:b/>
          <w:color w:val="000000"/>
          <w:sz w:val="32"/>
          <w:szCs w:val="32"/>
        </w:rPr>
        <w:t>二、原则</w:t>
      </w:r>
    </w:p>
    <w:p w:rsidR="00EA721B" w:rsidRDefault="00B219DF" w:rsidP="00EA721B">
      <w:pPr>
        <w:ind w:firstLineChars="228" w:firstLine="730"/>
        <w:rPr>
          <w:rFonts w:ascii="仿宋_GB2312" w:eastAsia="仿宋_GB2312" w:hAnsi="宋体" w:cs="宋体"/>
          <w:bCs/>
          <w:color w:val="000000"/>
          <w:sz w:val="32"/>
          <w:szCs w:val="32"/>
        </w:rPr>
      </w:pPr>
      <w:r>
        <w:rPr>
          <w:rFonts w:ascii="仿宋_GB2312" w:eastAsia="仿宋_GB2312" w:hAnsi="宋体" w:cs="宋体" w:hint="eastAsia"/>
          <w:bCs/>
          <w:color w:val="000000"/>
          <w:sz w:val="32"/>
          <w:szCs w:val="32"/>
        </w:rPr>
        <w:t>紧密围绕</w:t>
      </w:r>
      <w:r w:rsidR="009C7998">
        <w:rPr>
          <w:rFonts w:ascii="仿宋_GB2312" w:eastAsia="仿宋_GB2312" w:hAnsi="宋体" w:cs="宋体" w:hint="eastAsia"/>
          <w:bCs/>
          <w:color w:val="000000"/>
          <w:sz w:val="32"/>
          <w:szCs w:val="32"/>
        </w:rPr>
        <w:t>《中国遏制与防治艾滋病“十二五”行动计划》</w:t>
      </w:r>
      <w:r>
        <w:rPr>
          <w:rFonts w:ascii="仿宋_GB2312" w:eastAsia="仿宋_GB2312" w:hAnsi="宋体" w:cs="宋体" w:hint="eastAsia"/>
          <w:bCs/>
          <w:color w:val="000000"/>
          <w:sz w:val="32"/>
          <w:szCs w:val="32"/>
        </w:rPr>
        <w:t>和</w:t>
      </w:r>
      <w:r w:rsidR="00EA721B">
        <w:rPr>
          <w:rFonts w:ascii="仿宋_GB2312" w:eastAsia="仿宋_GB2312" w:hAnsi="宋体" w:cs="宋体" w:hint="eastAsia"/>
          <w:bCs/>
          <w:color w:val="000000"/>
          <w:sz w:val="32"/>
          <w:szCs w:val="32"/>
        </w:rPr>
        <w:t>第三轮示范区工作目标与任务，注重与艾滋病防治常规工作指导相结合，注重全国艾滋病综合防治信息分析与专项调查相结合，注重探索新方法和新策略。</w:t>
      </w:r>
    </w:p>
    <w:p w:rsidR="00EA721B" w:rsidRDefault="00EA721B" w:rsidP="00EA721B">
      <w:pPr>
        <w:ind w:firstLineChars="200" w:firstLine="643"/>
        <w:rPr>
          <w:rFonts w:ascii="黑体" w:eastAsia="黑体" w:hAnsi="宋体" w:cs="宋体"/>
          <w:b/>
          <w:color w:val="000000"/>
          <w:sz w:val="32"/>
          <w:szCs w:val="32"/>
        </w:rPr>
      </w:pPr>
      <w:r>
        <w:rPr>
          <w:rFonts w:ascii="黑体" w:eastAsia="黑体" w:hAnsi="宋体" w:cs="宋体" w:hint="eastAsia"/>
          <w:b/>
          <w:color w:val="000000"/>
          <w:sz w:val="32"/>
          <w:szCs w:val="32"/>
        </w:rPr>
        <w:t>三、组织管理</w:t>
      </w:r>
      <w:bookmarkStart w:id="0" w:name="OLE_LINK1"/>
      <w:bookmarkStart w:id="1" w:name="OLE_LINK2"/>
    </w:p>
    <w:p w:rsidR="00EA721B" w:rsidRDefault="00EA721B" w:rsidP="00EA721B">
      <w:pPr>
        <w:ind w:firstLineChars="200" w:firstLine="640"/>
        <w:rPr>
          <w:rFonts w:ascii="黑体" w:eastAsia="黑体" w:hAnsi="宋体" w:cs="宋体"/>
          <w:b/>
          <w:color w:val="000000"/>
          <w:sz w:val="32"/>
          <w:szCs w:val="32"/>
        </w:rPr>
      </w:pPr>
      <w:r>
        <w:rPr>
          <w:rFonts w:ascii="仿宋_GB2312" w:eastAsia="仿宋_GB2312" w:hAnsi="宋体" w:cs="宋体" w:hint="eastAsia"/>
          <w:bCs/>
          <w:color w:val="000000"/>
          <w:sz w:val="32"/>
          <w:szCs w:val="32"/>
        </w:rPr>
        <w:t>全国示范区管理办公室组织开展国家级第三轮示范区督导与评估工作，具体包括：制定</w:t>
      </w:r>
      <w:r w:rsidR="00B219DF">
        <w:rPr>
          <w:rFonts w:ascii="仿宋_GB2312" w:eastAsia="仿宋_GB2312" w:hAnsi="宋体" w:cs="宋体" w:hint="eastAsia"/>
          <w:bCs/>
          <w:color w:val="000000"/>
          <w:sz w:val="32"/>
          <w:szCs w:val="32"/>
        </w:rPr>
        <w:t>全国</w:t>
      </w:r>
      <w:r>
        <w:rPr>
          <w:rFonts w:ascii="仿宋_GB2312" w:eastAsia="仿宋_GB2312" w:hAnsi="宋体" w:cs="宋体" w:hint="eastAsia"/>
          <w:bCs/>
          <w:color w:val="000000"/>
          <w:sz w:val="32"/>
          <w:szCs w:val="32"/>
        </w:rPr>
        <w:t>督导与评估方案，为各省开展示范区督导与评估工作提供技术支持，组织开展国</w:t>
      </w:r>
      <w:r>
        <w:rPr>
          <w:rFonts w:ascii="仿宋_GB2312" w:eastAsia="仿宋_GB2312" w:hAnsi="宋体" w:cs="宋体" w:hint="eastAsia"/>
          <w:bCs/>
          <w:color w:val="000000"/>
          <w:sz w:val="32"/>
          <w:szCs w:val="32"/>
        </w:rPr>
        <w:lastRenderedPageBreak/>
        <w:t>家级督导和专项调查，组织开展中期评估和终期评估</w:t>
      </w:r>
      <w:bookmarkEnd w:id="0"/>
      <w:bookmarkEnd w:id="1"/>
      <w:r>
        <w:rPr>
          <w:rFonts w:ascii="仿宋_GB2312" w:eastAsia="仿宋_GB2312" w:hAnsi="宋体" w:cs="宋体" w:hint="eastAsia"/>
          <w:bCs/>
          <w:color w:val="000000"/>
          <w:sz w:val="32"/>
          <w:szCs w:val="32"/>
        </w:rPr>
        <w:t>等。</w:t>
      </w:r>
    </w:p>
    <w:p w:rsidR="00EA721B" w:rsidRDefault="00EA721B" w:rsidP="00EA721B">
      <w:pPr>
        <w:ind w:firstLineChars="200" w:firstLine="640"/>
        <w:rPr>
          <w:rFonts w:ascii="仿宋_GB2312" w:eastAsia="仿宋_GB2312" w:hAnsi="宋体" w:cs="宋体"/>
          <w:bCs/>
          <w:color w:val="000000"/>
          <w:sz w:val="32"/>
          <w:szCs w:val="32"/>
        </w:rPr>
      </w:pPr>
      <w:r>
        <w:rPr>
          <w:rFonts w:ascii="仿宋_GB2312" w:eastAsia="仿宋_GB2312" w:hAnsi="宋体" w:cs="宋体" w:hint="eastAsia"/>
          <w:bCs/>
          <w:color w:val="000000"/>
          <w:sz w:val="32"/>
          <w:szCs w:val="32"/>
        </w:rPr>
        <w:t>各省级示范区管理办公室负责开展本</w:t>
      </w:r>
      <w:proofErr w:type="gramStart"/>
      <w:r>
        <w:rPr>
          <w:rFonts w:ascii="仿宋_GB2312" w:eastAsia="仿宋_GB2312" w:hAnsi="宋体" w:cs="宋体" w:hint="eastAsia"/>
          <w:bCs/>
          <w:color w:val="000000"/>
          <w:sz w:val="32"/>
          <w:szCs w:val="32"/>
        </w:rPr>
        <w:t>辖区第</w:t>
      </w:r>
      <w:proofErr w:type="gramEnd"/>
      <w:r>
        <w:rPr>
          <w:rFonts w:ascii="仿宋_GB2312" w:eastAsia="仿宋_GB2312" w:hAnsi="宋体" w:cs="宋体" w:hint="eastAsia"/>
          <w:bCs/>
          <w:color w:val="000000"/>
          <w:sz w:val="32"/>
          <w:szCs w:val="32"/>
        </w:rPr>
        <w:t>三轮示范区督导与评估工作，具体包括：制定省级示范区督导与评估方案，组织开展省级督导和专项调查，收集、汇总</w:t>
      </w:r>
      <w:r w:rsidR="0015129B">
        <w:rPr>
          <w:rFonts w:ascii="仿宋_GB2312" w:eastAsia="仿宋_GB2312" w:hAnsi="宋体" w:cs="宋体" w:hint="eastAsia"/>
          <w:bCs/>
          <w:color w:val="000000"/>
          <w:sz w:val="32"/>
          <w:szCs w:val="32"/>
        </w:rPr>
        <w:t>、分析</w:t>
      </w:r>
      <w:r>
        <w:rPr>
          <w:rFonts w:ascii="仿宋_GB2312" w:eastAsia="仿宋_GB2312" w:hAnsi="宋体" w:cs="宋体" w:hint="eastAsia"/>
          <w:bCs/>
          <w:color w:val="000000"/>
          <w:sz w:val="32"/>
          <w:szCs w:val="32"/>
        </w:rPr>
        <w:t>和审核示范区上报资料，完成督导与评估报告，配合全国示范区管理办公室开展国家级督导与评估等工作。</w:t>
      </w:r>
    </w:p>
    <w:p w:rsidR="00EA721B" w:rsidRDefault="00EA721B" w:rsidP="00EA721B">
      <w:pPr>
        <w:ind w:firstLineChars="200" w:firstLine="640"/>
        <w:rPr>
          <w:rFonts w:ascii="仿宋_GB2312" w:eastAsia="仿宋_GB2312" w:hAnsi="宋体" w:cs="宋体"/>
          <w:bCs/>
          <w:color w:val="000000"/>
          <w:sz w:val="32"/>
          <w:szCs w:val="32"/>
        </w:rPr>
      </w:pPr>
      <w:r>
        <w:rPr>
          <w:rFonts w:ascii="仿宋_GB2312" w:eastAsia="仿宋_GB2312" w:hAnsi="宋体" w:cs="宋体" w:hint="eastAsia"/>
          <w:bCs/>
          <w:color w:val="000000"/>
          <w:sz w:val="32"/>
          <w:szCs w:val="32"/>
        </w:rPr>
        <w:t>各示范区工作办公室负责</w:t>
      </w:r>
      <w:r w:rsidR="0015129B">
        <w:rPr>
          <w:rFonts w:ascii="仿宋_GB2312" w:eastAsia="仿宋_GB2312" w:hAnsi="宋体" w:cs="宋体" w:hint="eastAsia"/>
          <w:bCs/>
          <w:color w:val="000000"/>
          <w:sz w:val="32"/>
          <w:szCs w:val="32"/>
        </w:rPr>
        <w:t>收集、汇总、分析各项工作开展情况，及时对发现的问题进行整改，</w:t>
      </w:r>
      <w:r>
        <w:rPr>
          <w:rFonts w:ascii="仿宋_GB2312" w:eastAsia="仿宋_GB2312" w:hAnsi="宋体" w:cs="宋体" w:hint="eastAsia"/>
          <w:bCs/>
          <w:color w:val="000000"/>
          <w:sz w:val="32"/>
          <w:szCs w:val="32"/>
        </w:rPr>
        <w:t>确保示范区各项工作目标顺利实现，并配合全国和省级示范区管理办公室开展相关督导与评估等工作。</w:t>
      </w:r>
    </w:p>
    <w:p w:rsidR="00EA721B" w:rsidRPr="006C4C3A" w:rsidRDefault="00EA721B" w:rsidP="00EA721B">
      <w:pPr>
        <w:ind w:firstLineChars="200" w:firstLine="643"/>
        <w:rPr>
          <w:rFonts w:ascii="黑体" w:eastAsia="黑体" w:hAnsi="宋体" w:cs="宋体"/>
          <w:b/>
          <w:color w:val="FF0000"/>
          <w:sz w:val="32"/>
          <w:szCs w:val="32"/>
        </w:rPr>
      </w:pPr>
      <w:r>
        <w:rPr>
          <w:rFonts w:ascii="黑体" w:eastAsia="黑体" w:hAnsi="宋体" w:cs="宋体" w:hint="eastAsia"/>
          <w:b/>
          <w:color w:val="000000"/>
          <w:sz w:val="32"/>
          <w:szCs w:val="32"/>
        </w:rPr>
        <w:t>四、内容</w:t>
      </w:r>
    </w:p>
    <w:p w:rsidR="00C211CE" w:rsidRDefault="00822E35" w:rsidP="00C0639F">
      <w:pPr>
        <w:ind w:firstLineChars="200" w:firstLine="643"/>
        <w:rPr>
          <w:rFonts w:ascii="仿宋_GB2312" w:eastAsia="仿宋_GB2312" w:hAnsi="宋体" w:cs="宋体"/>
          <w:color w:val="000000" w:themeColor="text1"/>
          <w:sz w:val="32"/>
          <w:szCs w:val="32"/>
        </w:rPr>
      </w:pPr>
      <w:r w:rsidRPr="00146069">
        <w:rPr>
          <w:rFonts w:ascii="楷体_GB2312" w:eastAsia="楷体_GB2312" w:hAnsi="宋体" w:cs="宋体" w:hint="eastAsia"/>
          <w:b/>
          <w:color w:val="000000"/>
          <w:sz w:val="32"/>
          <w:szCs w:val="32"/>
        </w:rPr>
        <w:t>（一）</w:t>
      </w:r>
      <w:r w:rsidR="00760ABC" w:rsidRPr="00146069">
        <w:rPr>
          <w:rFonts w:ascii="楷体_GB2312" w:eastAsia="楷体_GB2312" w:hAnsi="宋体" w:cs="宋体" w:hint="eastAsia"/>
          <w:b/>
          <w:color w:val="000000"/>
          <w:sz w:val="32"/>
          <w:szCs w:val="32"/>
        </w:rPr>
        <w:t>防治工作进展情况。</w:t>
      </w:r>
      <w:r w:rsidR="00760ABC" w:rsidRPr="00A463AD">
        <w:rPr>
          <w:rFonts w:ascii="仿宋_GB2312" w:eastAsia="仿宋_GB2312" w:hAnsi="宋体" w:cs="宋体" w:hint="eastAsia"/>
          <w:color w:val="000000"/>
          <w:sz w:val="32"/>
          <w:szCs w:val="32"/>
        </w:rPr>
        <w:t>充分利用</w:t>
      </w:r>
      <w:r w:rsidR="00C211CE">
        <w:rPr>
          <w:rFonts w:ascii="仿宋_GB2312" w:eastAsia="仿宋_GB2312" w:hAnsi="宋体" w:cs="宋体" w:hint="eastAsia"/>
          <w:color w:val="000000"/>
          <w:sz w:val="32"/>
          <w:szCs w:val="32"/>
        </w:rPr>
        <w:t>艾滋病综合防治信息系统</w:t>
      </w:r>
      <w:r w:rsidR="00760ABC">
        <w:rPr>
          <w:rFonts w:ascii="仿宋_GB2312" w:eastAsia="仿宋_GB2312" w:hAnsi="宋体" w:cs="宋体" w:hint="eastAsia"/>
          <w:sz w:val="32"/>
          <w:szCs w:val="32"/>
        </w:rPr>
        <w:t>等现有信息系统，结合专项调查和现场</w:t>
      </w:r>
      <w:r w:rsidR="009B0149">
        <w:rPr>
          <w:rFonts w:ascii="仿宋_GB2312" w:eastAsia="仿宋_GB2312" w:hAnsi="宋体" w:cs="宋体" w:hint="eastAsia"/>
          <w:sz w:val="32"/>
          <w:szCs w:val="32"/>
        </w:rPr>
        <w:t>检查</w:t>
      </w:r>
      <w:r w:rsidR="00760ABC">
        <w:rPr>
          <w:rFonts w:ascii="仿宋_GB2312" w:eastAsia="仿宋_GB2312" w:hAnsi="宋体" w:cs="宋体" w:hint="eastAsia"/>
          <w:sz w:val="32"/>
          <w:szCs w:val="32"/>
        </w:rPr>
        <w:t>，</w:t>
      </w:r>
      <w:r w:rsidR="00760ABC">
        <w:rPr>
          <w:rFonts w:ascii="仿宋_GB2312" w:eastAsia="仿宋_GB2312" w:hAnsi="宋体" w:cs="宋体" w:hint="eastAsia"/>
          <w:color w:val="000000"/>
          <w:sz w:val="32"/>
          <w:szCs w:val="32"/>
        </w:rPr>
        <w:t>了解示范区各项艾滋病防控措施落实情况及</w:t>
      </w:r>
      <w:r w:rsidR="00760ABC">
        <w:rPr>
          <w:rFonts w:ascii="仿宋_GB2312" w:eastAsia="仿宋_GB2312" w:hAnsi="宋体" w:cs="宋体" w:hint="eastAsia"/>
          <w:bCs/>
          <w:color w:val="000000"/>
          <w:sz w:val="32"/>
          <w:szCs w:val="32"/>
        </w:rPr>
        <w:t>《第三轮全国艾滋病综合防治示范区工作指导方案》提出的各项工作目标及工作内容进展情况</w:t>
      </w:r>
      <w:r w:rsidR="007372DE">
        <w:rPr>
          <w:rFonts w:ascii="仿宋_GB2312" w:eastAsia="仿宋_GB2312" w:hAnsi="宋体" w:cs="宋体" w:hint="eastAsia"/>
          <w:bCs/>
          <w:color w:val="000000"/>
          <w:sz w:val="32"/>
          <w:szCs w:val="32"/>
        </w:rPr>
        <w:t>，重点了解</w:t>
      </w:r>
      <w:r w:rsidR="00760ABC" w:rsidRPr="005239B5">
        <w:rPr>
          <w:rFonts w:ascii="仿宋_GB2312" w:eastAsia="仿宋_GB2312" w:hAnsi="宋体" w:cs="宋体" w:hint="eastAsia"/>
          <w:color w:val="000000" w:themeColor="text1"/>
          <w:sz w:val="32"/>
          <w:szCs w:val="32"/>
        </w:rPr>
        <w:t>组织保障、监测与检测、宣传教育与政策培训、预防干预、艾滋病病毒感染者和病人随访治疗与关怀救助、社会组织参与</w:t>
      </w:r>
      <w:r w:rsidR="00760ABC">
        <w:rPr>
          <w:rFonts w:ascii="仿宋_GB2312" w:eastAsia="仿宋_GB2312" w:hAnsi="宋体" w:cs="宋体" w:hint="eastAsia"/>
          <w:color w:val="000000" w:themeColor="text1"/>
          <w:sz w:val="32"/>
          <w:szCs w:val="32"/>
        </w:rPr>
        <w:t>等</w:t>
      </w:r>
      <w:r w:rsidR="00760ABC" w:rsidRPr="005239B5">
        <w:rPr>
          <w:rFonts w:ascii="仿宋_GB2312" w:eastAsia="仿宋_GB2312" w:hAnsi="宋体" w:cs="宋体" w:hint="eastAsia"/>
          <w:color w:val="000000" w:themeColor="text1"/>
          <w:sz w:val="32"/>
          <w:szCs w:val="32"/>
        </w:rPr>
        <w:t>六大领域共计</w:t>
      </w:r>
      <w:r w:rsidR="00760ABC">
        <w:rPr>
          <w:rFonts w:ascii="仿宋_GB2312" w:eastAsia="仿宋_GB2312" w:hAnsi="宋体" w:cs="宋体" w:hint="eastAsia"/>
          <w:color w:val="000000" w:themeColor="text1"/>
          <w:sz w:val="32"/>
          <w:szCs w:val="32"/>
        </w:rPr>
        <w:t>1</w:t>
      </w:r>
      <w:r w:rsidR="00910A1E">
        <w:rPr>
          <w:rFonts w:ascii="仿宋_GB2312" w:eastAsia="仿宋_GB2312" w:hAnsi="宋体" w:cs="宋体" w:hint="eastAsia"/>
          <w:color w:val="000000" w:themeColor="text1"/>
          <w:sz w:val="32"/>
          <w:szCs w:val="32"/>
        </w:rPr>
        <w:t>8</w:t>
      </w:r>
      <w:r w:rsidR="00760ABC" w:rsidRPr="005239B5">
        <w:rPr>
          <w:rFonts w:ascii="仿宋_GB2312" w:eastAsia="仿宋_GB2312" w:hAnsi="宋体" w:cs="宋体" w:hint="eastAsia"/>
          <w:color w:val="000000" w:themeColor="text1"/>
          <w:sz w:val="32"/>
          <w:szCs w:val="32"/>
        </w:rPr>
        <w:t>项</w:t>
      </w:r>
      <w:r w:rsidR="00760ABC">
        <w:rPr>
          <w:rFonts w:ascii="仿宋_GB2312" w:eastAsia="仿宋_GB2312" w:hAnsi="宋体" w:cs="宋体" w:hint="eastAsia"/>
          <w:color w:val="000000" w:themeColor="text1"/>
          <w:sz w:val="32"/>
          <w:szCs w:val="32"/>
        </w:rPr>
        <w:t>重点工作</w:t>
      </w:r>
      <w:r w:rsidR="00760ABC" w:rsidRPr="005239B5">
        <w:rPr>
          <w:rFonts w:ascii="仿宋_GB2312" w:eastAsia="仿宋_GB2312" w:hAnsi="宋体" w:cs="宋体" w:hint="eastAsia"/>
          <w:color w:val="000000" w:themeColor="text1"/>
          <w:sz w:val="32"/>
          <w:szCs w:val="32"/>
        </w:rPr>
        <w:t>（附件</w:t>
      </w:r>
      <w:r w:rsidR="00760ABC">
        <w:rPr>
          <w:rFonts w:ascii="仿宋_GB2312" w:eastAsia="仿宋_GB2312" w:hAnsi="宋体" w:cs="宋体" w:hint="eastAsia"/>
          <w:color w:val="000000" w:themeColor="text1"/>
          <w:sz w:val="32"/>
          <w:szCs w:val="32"/>
        </w:rPr>
        <w:t>1</w:t>
      </w:r>
      <w:r w:rsidR="00760ABC" w:rsidRPr="005239B5">
        <w:rPr>
          <w:rFonts w:ascii="仿宋_GB2312" w:eastAsia="仿宋_GB2312" w:hAnsi="宋体" w:cs="宋体"/>
          <w:color w:val="000000" w:themeColor="text1"/>
          <w:sz w:val="32"/>
          <w:szCs w:val="32"/>
        </w:rPr>
        <w:t>)</w:t>
      </w:r>
      <w:r w:rsidR="007372DE">
        <w:rPr>
          <w:rFonts w:ascii="仿宋_GB2312" w:eastAsia="仿宋_GB2312" w:hAnsi="宋体" w:cs="宋体" w:hint="eastAsia"/>
          <w:color w:val="000000" w:themeColor="text1"/>
          <w:sz w:val="32"/>
          <w:szCs w:val="32"/>
        </w:rPr>
        <w:t>的完成情况</w:t>
      </w:r>
      <w:r w:rsidR="00760ABC" w:rsidRPr="005239B5">
        <w:rPr>
          <w:rFonts w:ascii="仿宋_GB2312" w:eastAsia="仿宋_GB2312" w:hAnsi="宋体" w:cs="宋体" w:hint="eastAsia"/>
          <w:color w:val="000000" w:themeColor="text1"/>
          <w:sz w:val="32"/>
          <w:szCs w:val="32"/>
        </w:rPr>
        <w:t>。</w:t>
      </w:r>
    </w:p>
    <w:p w:rsidR="00760ABC" w:rsidRPr="00760ABC" w:rsidRDefault="00822E35" w:rsidP="008D4A63">
      <w:pPr>
        <w:ind w:firstLineChars="200" w:firstLine="643"/>
        <w:rPr>
          <w:rFonts w:ascii="楷体_GB2312" w:eastAsia="楷体_GB2312" w:hAnsi="宋体" w:cs="宋体"/>
          <w:b/>
          <w:color w:val="000000"/>
          <w:sz w:val="32"/>
          <w:szCs w:val="32"/>
        </w:rPr>
      </w:pPr>
      <w:r w:rsidRPr="00146069">
        <w:rPr>
          <w:rFonts w:ascii="楷体_GB2312" w:eastAsia="楷体_GB2312" w:hAnsi="宋体" w:cs="宋体" w:hint="eastAsia"/>
          <w:b/>
          <w:color w:val="000000"/>
          <w:sz w:val="32"/>
          <w:szCs w:val="32"/>
        </w:rPr>
        <w:t>（二）</w:t>
      </w:r>
      <w:r w:rsidR="00760ABC" w:rsidRPr="00146069">
        <w:rPr>
          <w:rFonts w:ascii="楷体_GB2312" w:eastAsia="楷体_GB2312" w:hAnsi="宋体" w:cs="宋体" w:hint="eastAsia"/>
          <w:b/>
          <w:color w:val="000000"/>
          <w:sz w:val="32"/>
          <w:szCs w:val="32"/>
        </w:rPr>
        <w:t>创新模式探索。</w:t>
      </w:r>
      <w:r w:rsidR="00760ABC">
        <w:rPr>
          <w:rFonts w:ascii="仿宋_GB2312" w:eastAsia="仿宋_GB2312" w:hAnsi="宋体" w:cs="宋体" w:hint="eastAsia"/>
          <w:color w:val="000000"/>
          <w:sz w:val="32"/>
          <w:szCs w:val="32"/>
        </w:rPr>
        <w:t>了解示范区艾滋病防治工作重点及难点问题分析</w:t>
      </w:r>
      <w:r w:rsidR="006E0FFA">
        <w:rPr>
          <w:rFonts w:ascii="仿宋_GB2312" w:eastAsia="仿宋_GB2312" w:hAnsi="宋体" w:cs="宋体" w:hint="eastAsia"/>
          <w:color w:val="000000"/>
          <w:sz w:val="32"/>
          <w:szCs w:val="32"/>
        </w:rPr>
        <w:t>情况</w:t>
      </w:r>
      <w:r w:rsidR="00C97A4F">
        <w:rPr>
          <w:rFonts w:ascii="仿宋_GB2312" w:eastAsia="仿宋_GB2312" w:hAnsi="宋体" w:cs="宋体" w:hint="eastAsia"/>
          <w:color w:val="000000"/>
          <w:sz w:val="32"/>
          <w:szCs w:val="32"/>
        </w:rPr>
        <w:t>，</w:t>
      </w:r>
      <w:r w:rsidR="00760ABC">
        <w:rPr>
          <w:rFonts w:ascii="仿宋_GB2312" w:eastAsia="仿宋_GB2312" w:hAnsi="宋体" w:cs="宋体" w:hint="eastAsia"/>
          <w:color w:val="000000"/>
          <w:sz w:val="32"/>
          <w:szCs w:val="32"/>
        </w:rPr>
        <w:t>创新模式</w:t>
      </w:r>
      <w:r w:rsidR="007372DE">
        <w:rPr>
          <w:rFonts w:ascii="仿宋_GB2312" w:eastAsia="仿宋_GB2312" w:hAnsi="宋体" w:cs="宋体" w:hint="eastAsia"/>
          <w:color w:val="000000"/>
          <w:sz w:val="32"/>
          <w:szCs w:val="32"/>
        </w:rPr>
        <w:t>的针对性、有效性及模式</w:t>
      </w:r>
      <w:r w:rsidR="00760ABC">
        <w:rPr>
          <w:rFonts w:ascii="仿宋_GB2312" w:eastAsia="仿宋_GB2312" w:hAnsi="宋体" w:cs="宋体" w:hint="eastAsia"/>
          <w:color w:val="000000"/>
          <w:sz w:val="32"/>
          <w:szCs w:val="32"/>
        </w:rPr>
        <w:t>总结和推广情况。</w:t>
      </w:r>
    </w:p>
    <w:p w:rsidR="00CE58CB" w:rsidRDefault="00CE58CB" w:rsidP="00A463AD">
      <w:pPr>
        <w:ind w:firstLineChars="200" w:firstLine="643"/>
        <w:rPr>
          <w:rFonts w:ascii="黑体" w:eastAsia="黑体" w:hAnsi="宋体" w:cs="宋体"/>
          <w:b/>
          <w:color w:val="000000"/>
          <w:sz w:val="32"/>
          <w:szCs w:val="32"/>
        </w:rPr>
      </w:pPr>
      <w:r>
        <w:rPr>
          <w:rFonts w:ascii="黑体" w:eastAsia="黑体" w:hAnsi="宋体" w:cs="宋体" w:hint="eastAsia"/>
          <w:b/>
          <w:color w:val="000000"/>
          <w:sz w:val="32"/>
          <w:szCs w:val="32"/>
        </w:rPr>
        <w:lastRenderedPageBreak/>
        <w:t>五、</w:t>
      </w:r>
      <w:r w:rsidR="004B6D8B">
        <w:rPr>
          <w:rFonts w:ascii="黑体" w:eastAsia="黑体" w:hAnsi="宋体" w:cs="宋体" w:hint="eastAsia"/>
          <w:b/>
          <w:color w:val="000000"/>
          <w:sz w:val="32"/>
          <w:szCs w:val="32"/>
        </w:rPr>
        <w:t>方式</w:t>
      </w:r>
      <w:r w:rsidR="009870A9">
        <w:rPr>
          <w:rFonts w:ascii="黑体" w:eastAsia="黑体" w:hAnsi="宋体" w:cs="宋体" w:hint="eastAsia"/>
          <w:b/>
          <w:color w:val="000000"/>
          <w:sz w:val="32"/>
          <w:szCs w:val="32"/>
        </w:rPr>
        <w:t xml:space="preserve"> </w:t>
      </w:r>
    </w:p>
    <w:p w:rsidR="006E5DF2" w:rsidRDefault="00CE58CB" w:rsidP="00C0639F">
      <w:pPr>
        <w:spacing w:line="360" w:lineRule="auto"/>
        <w:ind w:firstLineChars="200" w:firstLine="643"/>
        <w:rPr>
          <w:rFonts w:ascii="楷体_GB2312" w:eastAsia="楷体_GB2312" w:hAnsi="宋体" w:cs="宋体"/>
          <w:b/>
          <w:color w:val="000000"/>
          <w:sz w:val="32"/>
          <w:szCs w:val="32"/>
        </w:rPr>
      </w:pPr>
      <w:r>
        <w:rPr>
          <w:rFonts w:ascii="楷体_GB2312" w:eastAsia="楷体_GB2312" w:hAnsi="宋体" w:cs="宋体" w:hint="eastAsia"/>
          <w:b/>
          <w:color w:val="000000"/>
          <w:sz w:val="32"/>
          <w:szCs w:val="32"/>
        </w:rPr>
        <w:t>（一）督导。</w:t>
      </w:r>
    </w:p>
    <w:p w:rsidR="00CE58CB" w:rsidRDefault="00CE58CB">
      <w:pPr>
        <w:spacing w:line="360" w:lineRule="auto"/>
        <w:ind w:firstLineChars="200" w:firstLine="640"/>
        <w:rPr>
          <w:rFonts w:ascii="仿宋_GB2312" w:eastAsia="仿宋_GB2312" w:hAnsi="宋体" w:cs="宋体"/>
          <w:b/>
          <w:color w:val="000000"/>
          <w:sz w:val="32"/>
          <w:szCs w:val="32"/>
        </w:rPr>
      </w:pPr>
      <w:r>
        <w:rPr>
          <w:rFonts w:ascii="仿宋_GB2312" w:eastAsia="仿宋_GB2312" w:hAnsi="宋体" w:cs="宋体" w:hint="eastAsia"/>
          <w:color w:val="000000"/>
          <w:sz w:val="32"/>
          <w:szCs w:val="32"/>
        </w:rPr>
        <w:t>主要</w:t>
      </w:r>
      <w:r w:rsidR="00B60869">
        <w:rPr>
          <w:rFonts w:ascii="仿宋_GB2312" w:eastAsia="仿宋_GB2312" w:hAnsi="宋体" w:cs="宋体" w:hint="eastAsia"/>
          <w:color w:val="000000"/>
          <w:sz w:val="32"/>
          <w:szCs w:val="32"/>
        </w:rPr>
        <w:t>通过日常信息收集和现场检查等形式开展。</w:t>
      </w:r>
    </w:p>
    <w:p w:rsidR="0036003B" w:rsidRDefault="00CE58CB" w:rsidP="00C0639F">
      <w:pPr>
        <w:spacing w:line="360" w:lineRule="auto"/>
        <w:ind w:firstLineChars="200" w:firstLine="643"/>
        <w:rPr>
          <w:rFonts w:ascii="仿宋_GB2312" w:eastAsia="仿宋_GB2312" w:hAnsi="宋体" w:cs="宋体"/>
          <w:b/>
          <w:color w:val="000000"/>
          <w:sz w:val="32"/>
          <w:szCs w:val="32"/>
        </w:rPr>
      </w:pPr>
      <w:r>
        <w:rPr>
          <w:rFonts w:ascii="仿宋_GB2312" w:eastAsia="仿宋_GB2312" w:hAnsi="宋体" w:cs="宋体" w:hint="eastAsia"/>
          <w:b/>
          <w:color w:val="000000"/>
          <w:sz w:val="32"/>
          <w:szCs w:val="32"/>
        </w:rPr>
        <w:t>1.</w:t>
      </w:r>
      <w:r w:rsidR="00884F99">
        <w:rPr>
          <w:rFonts w:ascii="仿宋_GB2312" w:eastAsia="仿宋_GB2312" w:hAnsi="宋体" w:cs="宋体" w:hint="eastAsia"/>
          <w:b/>
          <w:color w:val="000000"/>
          <w:sz w:val="32"/>
          <w:szCs w:val="32"/>
        </w:rPr>
        <w:t>日常</w:t>
      </w:r>
      <w:r w:rsidR="00760ABC">
        <w:rPr>
          <w:rFonts w:ascii="仿宋_GB2312" w:eastAsia="仿宋_GB2312" w:hAnsi="宋体" w:cs="宋体" w:hint="eastAsia"/>
          <w:b/>
          <w:color w:val="000000"/>
          <w:sz w:val="32"/>
          <w:szCs w:val="32"/>
        </w:rPr>
        <w:t>信息收集</w:t>
      </w:r>
    </w:p>
    <w:p w:rsidR="0036003B" w:rsidRDefault="0015129B" w:rsidP="008D4A63">
      <w:pPr>
        <w:spacing w:line="360" w:lineRule="auto"/>
        <w:ind w:firstLineChars="200" w:firstLine="643"/>
        <w:rPr>
          <w:rFonts w:ascii="仿宋_GB2312" w:eastAsia="仿宋_GB2312" w:hAnsi="宋体" w:cs="宋体"/>
          <w:bCs/>
          <w:color w:val="000000"/>
          <w:sz w:val="32"/>
          <w:szCs w:val="32"/>
        </w:rPr>
      </w:pPr>
      <w:r w:rsidRPr="00F2093E">
        <w:rPr>
          <w:rFonts w:ascii="仿宋_GB2312" w:eastAsia="仿宋_GB2312" w:hAnsi="宋体" w:cs="宋体" w:hint="eastAsia"/>
          <w:b/>
          <w:color w:val="000000"/>
          <w:sz w:val="32"/>
          <w:szCs w:val="32"/>
        </w:rPr>
        <w:t>示范区工作办公室</w:t>
      </w:r>
      <w:r w:rsidR="00B60869">
        <w:rPr>
          <w:rFonts w:ascii="仿宋_GB2312" w:eastAsia="仿宋_GB2312" w:hAnsi="宋体" w:cs="宋体" w:hint="eastAsia"/>
          <w:color w:val="000000"/>
          <w:sz w:val="32"/>
          <w:szCs w:val="32"/>
        </w:rPr>
        <w:t>每</w:t>
      </w:r>
      <w:r>
        <w:rPr>
          <w:rFonts w:ascii="仿宋_GB2312" w:eastAsia="仿宋_GB2312" w:hAnsi="宋体" w:cs="宋体" w:hint="eastAsia"/>
          <w:color w:val="000000"/>
          <w:sz w:val="32"/>
          <w:szCs w:val="32"/>
        </w:rPr>
        <w:t>月</w:t>
      </w:r>
      <w:r w:rsidR="00B60869">
        <w:rPr>
          <w:rFonts w:ascii="仿宋_GB2312" w:eastAsia="仿宋_GB2312" w:hAnsi="宋体" w:cs="宋体" w:hint="eastAsia"/>
          <w:color w:val="000000"/>
          <w:sz w:val="32"/>
          <w:szCs w:val="32"/>
        </w:rPr>
        <w:t>通过</w:t>
      </w:r>
      <w:r w:rsidR="00B60869" w:rsidRPr="003372B2">
        <w:rPr>
          <w:rFonts w:ascii="仿宋_GB2312" w:eastAsia="仿宋_GB2312" w:hAnsi="宋体" w:cs="宋体" w:hint="eastAsia"/>
          <w:bCs/>
          <w:color w:val="000000"/>
          <w:sz w:val="32"/>
          <w:szCs w:val="32"/>
        </w:rPr>
        <w:t>艾滋病综合防治信息系统</w:t>
      </w:r>
      <w:r w:rsidR="00B60869">
        <w:rPr>
          <w:rFonts w:ascii="仿宋_GB2312" w:eastAsia="仿宋_GB2312" w:hAnsi="宋体" w:cs="宋体" w:hint="eastAsia"/>
          <w:bCs/>
          <w:color w:val="000000"/>
          <w:sz w:val="32"/>
          <w:szCs w:val="32"/>
        </w:rPr>
        <w:t>，</w:t>
      </w:r>
      <w:r w:rsidR="00B60869" w:rsidRPr="003372B2">
        <w:rPr>
          <w:rFonts w:ascii="仿宋_GB2312" w:eastAsia="仿宋_GB2312" w:hAnsi="宋体" w:cs="宋体" w:hint="eastAsia"/>
          <w:bCs/>
          <w:color w:val="000000"/>
          <w:sz w:val="32"/>
          <w:szCs w:val="32"/>
        </w:rPr>
        <w:t>预防艾滋病、梅毒和乙肝母婴传播管理信息系统</w:t>
      </w:r>
      <w:r w:rsidR="00B60869">
        <w:rPr>
          <w:rFonts w:ascii="仿宋_GB2312" w:eastAsia="仿宋_GB2312" w:hAnsi="宋体" w:cs="宋体" w:hint="eastAsia"/>
          <w:bCs/>
          <w:color w:val="000000"/>
          <w:sz w:val="32"/>
          <w:szCs w:val="32"/>
        </w:rPr>
        <w:t>，结核病</w:t>
      </w:r>
      <w:r w:rsidR="003762D3">
        <w:rPr>
          <w:rFonts w:ascii="仿宋_GB2312" w:eastAsia="仿宋_GB2312" w:hAnsi="宋体" w:cs="宋体" w:hint="eastAsia"/>
          <w:bCs/>
          <w:color w:val="000000"/>
          <w:sz w:val="32"/>
          <w:szCs w:val="32"/>
        </w:rPr>
        <w:t>信息</w:t>
      </w:r>
      <w:r w:rsidR="00B60869">
        <w:rPr>
          <w:rFonts w:ascii="仿宋_GB2312" w:eastAsia="仿宋_GB2312" w:hAnsi="宋体" w:cs="宋体" w:hint="eastAsia"/>
          <w:bCs/>
          <w:color w:val="000000"/>
          <w:sz w:val="32"/>
          <w:szCs w:val="32"/>
        </w:rPr>
        <w:t>管理系统和</w:t>
      </w:r>
      <w:r w:rsidR="00C211CE">
        <w:rPr>
          <w:rFonts w:ascii="仿宋_GB2312" w:eastAsia="仿宋_GB2312" w:hAnsi="宋体" w:cs="宋体" w:hint="eastAsia"/>
          <w:bCs/>
          <w:color w:val="000000"/>
          <w:sz w:val="32"/>
          <w:szCs w:val="32"/>
        </w:rPr>
        <w:t>传染病报告信息管理</w:t>
      </w:r>
      <w:r w:rsidR="00B60869" w:rsidRPr="00366CB7">
        <w:rPr>
          <w:rFonts w:ascii="仿宋_GB2312" w:eastAsia="仿宋_GB2312" w:hAnsi="宋体" w:cs="宋体" w:hint="eastAsia"/>
          <w:bCs/>
          <w:color w:val="000000"/>
          <w:sz w:val="32"/>
          <w:szCs w:val="32"/>
        </w:rPr>
        <w:t>系统</w:t>
      </w:r>
      <w:r w:rsidR="00B60869">
        <w:rPr>
          <w:rFonts w:ascii="仿宋_GB2312" w:eastAsia="仿宋_GB2312" w:hAnsi="宋体" w:cs="宋体" w:hint="eastAsia"/>
          <w:bCs/>
          <w:color w:val="000000"/>
          <w:sz w:val="32"/>
          <w:szCs w:val="32"/>
        </w:rPr>
        <w:t>等</w:t>
      </w:r>
      <w:r w:rsidR="007B527A">
        <w:rPr>
          <w:rFonts w:ascii="仿宋_GB2312" w:eastAsia="仿宋_GB2312" w:hAnsi="宋体" w:cs="宋体" w:hint="eastAsia"/>
          <w:bCs/>
          <w:color w:val="000000"/>
          <w:sz w:val="32"/>
          <w:szCs w:val="32"/>
        </w:rPr>
        <w:t>进行数据分析，</w:t>
      </w:r>
      <w:r>
        <w:rPr>
          <w:rFonts w:ascii="仿宋_GB2312" w:eastAsia="仿宋_GB2312" w:hAnsi="宋体" w:cs="宋体" w:hint="eastAsia"/>
          <w:bCs/>
          <w:color w:val="000000"/>
          <w:sz w:val="32"/>
          <w:szCs w:val="32"/>
        </w:rPr>
        <w:t>根据重点工作要求，</w:t>
      </w:r>
      <w:r w:rsidR="007B527A">
        <w:rPr>
          <w:rFonts w:ascii="仿宋_GB2312" w:eastAsia="仿宋_GB2312" w:hAnsi="宋体" w:cs="宋体" w:hint="eastAsia"/>
          <w:bCs/>
          <w:color w:val="000000"/>
          <w:sz w:val="32"/>
          <w:szCs w:val="32"/>
        </w:rPr>
        <w:t>查找</w:t>
      </w:r>
      <w:r>
        <w:rPr>
          <w:rFonts w:ascii="仿宋_GB2312" w:eastAsia="仿宋_GB2312" w:hAnsi="宋体" w:cs="宋体" w:hint="eastAsia"/>
          <w:bCs/>
          <w:color w:val="000000"/>
          <w:sz w:val="32"/>
          <w:szCs w:val="32"/>
        </w:rPr>
        <w:t>可能存在的</w:t>
      </w:r>
      <w:r w:rsidR="007B527A">
        <w:rPr>
          <w:rFonts w:ascii="仿宋_GB2312" w:eastAsia="仿宋_GB2312" w:hAnsi="宋体" w:cs="宋体" w:hint="eastAsia"/>
          <w:bCs/>
          <w:color w:val="000000"/>
          <w:sz w:val="32"/>
          <w:szCs w:val="32"/>
        </w:rPr>
        <w:t>薄弱环节</w:t>
      </w:r>
      <w:r>
        <w:rPr>
          <w:rFonts w:ascii="仿宋_GB2312" w:eastAsia="仿宋_GB2312" w:hAnsi="宋体" w:cs="宋体" w:hint="eastAsia"/>
          <w:bCs/>
          <w:color w:val="000000"/>
          <w:sz w:val="32"/>
          <w:szCs w:val="32"/>
        </w:rPr>
        <w:t>，并对</w:t>
      </w:r>
      <w:r w:rsidR="007B527A">
        <w:rPr>
          <w:rFonts w:ascii="仿宋_GB2312" w:eastAsia="仿宋_GB2312" w:hAnsi="宋体" w:cs="宋体" w:hint="eastAsia"/>
          <w:bCs/>
          <w:color w:val="000000"/>
          <w:sz w:val="32"/>
          <w:szCs w:val="32"/>
        </w:rPr>
        <w:t>发现的问题及时进行整改</w:t>
      </w:r>
      <w:r>
        <w:rPr>
          <w:rFonts w:ascii="仿宋_GB2312" w:eastAsia="仿宋_GB2312" w:hAnsi="宋体" w:cs="宋体" w:hint="eastAsia"/>
          <w:bCs/>
          <w:color w:val="000000"/>
          <w:sz w:val="32"/>
          <w:szCs w:val="32"/>
        </w:rPr>
        <w:t>。</w:t>
      </w:r>
    </w:p>
    <w:p w:rsidR="0036003B" w:rsidRDefault="00DC7FCF" w:rsidP="008D4A63">
      <w:pPr>
        <w:spacing w:line="360" w:lineRule="auto"/>
        <w:ind w:firstLineChars="200" w:firstLine="643"/>
        <w:rPr>
          <w:rFonts w:ascii="仿宋_GB2312" w:eastAsia="仿宋_GB2312" w:hAnsi="宋体" w:cs="宋体"/>
          <w:color w:val="000000"/>
          <w:sz w:val="32"/>
          <w:szCs w:val="32"/>
        </w:rPr>
      </w:pPr>
      <w:r w:rsidRPr="00DC7FCF">
        <w:rPr>
          <w:rFonts w:ascii="仿宋_GB2312" w:eastAsia="仿宋_GB2312" w:hAnsi="宋体" w:cs="宋体" w:hint="eastAsia"/>
          <w:b/>
          <w:bCs/>
          <w:color w:val="000000"/>
          <w:sz w:val="32"/>
          <w:szCs w:val="32"/>
        </w:rPr>
        <w:t>省级</w:t>
      </w:r>
      <w:r w:rsidRPr="00DC7FCF">
        <w:rPr>
          <w:rFonts w:ascii="仿宋_GB2312" w:eastAsia="仿宋_GB2312" w:hAnsi="宋体" w:cs="宋体" w:hint="eastAsia"/>
          <w:b/>
          <w:color w:val="000000"/>
          <w:sz w:val="32"/>
          <w:szCs w:val="32"/>
        </w:rPr>
        <w:t>示范区管理办公室</w:t>
      </w:r>
      <w:r w:rsidR="0015129B">
        <w:rPr>
          <w:rFonts w:ascii="仿宋_GB2312" w:eastAsia="仿宋_GB2312" w:hAnsi="宋体" w:cs="宋体" w:hint="eastAsia"/>
          <w:color w:val="000000"/>
          <w:sz w:val="32"/>
          <w:szCs w:val="32"/>
        </w:rPr>
        <w:t>每季度通过信息系统，对所辖示范区的艾滋病防治重点工作进行数据分析，</w:t>
      </w:r>
      <w:r w:rsidR="00A27068">
        <w:rPr>
          <w:rFonts w:ascii="仿宋_GB2312" w:eastAsia="仿宋_GB2312" w:hAnsi="宋体" w:cs="宋体" w:hint="eastAsia"/>
          <w:color w:val="000000"/>
          <w:sz w:val="32"/>
          <w:szCs w:val="32"/>
        </w:rPr>
        <w:t>并</w:t>
      </w:r>
      <w:r w:rsidR="0015129B">
        <w:rPr>
          <w:rFonts w:ascii="仿宋_GB2312" w:eastAsia="仿宋_GB2312" w:hAnsi="宋体" w:cs="宋体" w:hint="eastAsia"/>
          <w:color w:val="000000"/>
          <w:sz w:val="32"/>
          <w:szCs w:val="32"/>
        </w:rPr>
        <w:t>对工作进展较慢的示范区给予必要的技术支持。</w:t>
      </w:r>
    </w:p>
    <w:p w:rsidR="0036003B" w:rsidRDefault="00DC7FCF" w:rsidP="008D4A63">
      <w:pPr>
        <w:spacing w:line="360" w:lineRule="auto"/>
        <w:ind w:firstLineChars="200" w:firstLine="643"/>
        <w:rPr>
          <w:rFonts w:ascii="仿宋_GB2312" w:eastAsia="仿宋_GB2312" w:hAnsi="宋体" w:cs="宋体"/>
          <w:color w:val="000000"/>
          <w:sz w:val="32"/>
          <w:szCs w:val="32"/>
        </w:rPr>
      </w:pPr>
      <w:r w:rsidRPr="00DC7FCF">
        <w:rPr>
          <w:rFonts w:ascii="仿宋_GB2312" w:eastAsia="仿宋_GB2312" w:hAnsi="宋体" w:cs="宋体" w:hint="eastAsia"/>
          <w:b/>
          <w:bCs/>
          <w:color w:val="000000"/>
          <w:sz w:val="32"/>
          <w:szCs w:val="32"/>
        </w:rPr>
        <w:t>国</w:t>
      </w:r>
      <w:r w:rsidRPr="00DC7FCF">
        <w:rPr>
          <w:rFonts w:ascii="仿宋_GB2312" w:eastAsia="仿宋_GB2312" w:hAnsi="宋体" w:cs="宋体" w:hint="eastAsia"/>
          <w:b/>
          <w:color w:val="000000"/>
          <w:sz w:val="32"/>
          <w:szCs w:val="32"/>
        </w:rPr>
        <w:t>家级</w:t>
      </w:r>
      <w:r w:rsidR="00A27068" w:rsidRPr="00F2093E">
        <w:rPr>
          <w:rFonts w:ascii="仿宋_GB2312" w:eastAsia="仿宋_GB2312" w:hAnsi="宋体" w:cs="宋体" w:hint="eastAsia"/>
          <w:b/>
          <w:color w:val="000000"/>
          <w:sz w:val="32"/>
          <w:szCs w:val="32"/>
        </w:rPr>
        <w:t>示范区管理办公室</w:t>
      </w:r>
      <w:r w:rsidR="00A27068">
        <w:rPr>
          <w:rFonts w:ascii="仿宋_GB2312" w:eastAsia="仿宋_GB2312" w:hAnsi="宋体" w:cs="宋体" w:hint="eastAsia"/>
          <w:color w:val="000000"/>
          <w:sz w:val="32"/>
          <w:szCs w:val="32"/>
        </w:rPr>
        <w:t>每半年通过信息系统，对全国</w:t>
      </w:r>
      <w:r w:rsidR="00C211CE">
        <w:rPr>
          <w:rFonts w:ascii="仿宋_GB2312" w:eastAsia="仿宋_GB2312" w:hAnsi="宋体" w:cs="宋体" w:hint="eastAsia"/>
          <w:color w:val="000000"/>
          <w:sz w:val="32"/>
          <w:szCs w:val="32"/>
        </w:rPr>
        <w:t>241</w:t>
      </w:r>
      <w:r w:rsidR="00A27068">
        <w:rPr>
          <w:rFonts w:ascii="仿宋_GB2312" w:eastAsia="仿宋_GB2312" w:hAnsi="宋体" w:cs="宋体" w:hint="eastAsia"/>
          <w:color w:val="000000"/>
          <w:sz w:val="32"/>
          <w:szCs w:val="32"/>
        </w:rPr>
        <w:t>个示范区的艾滋病防治重点工作进行数据分析，并对工作进展较慢的示范区给予必要的技术支持。</w:t>
      </w:r>
    </w:p>
    <w:p w:rsidR="0036003B" w:rsidRDefault="00760ABC" w:rsidP="008D4A63">
      <w:pPr>
        <w:ind w:firstLineChars="200" w:firstLine="643"/>
        <w:rPr>
          <w:rFonts w:ascii="仿宋_GB2312" w:eastAsia="仿宋_GB2312" w:hAnsi="宋体" w:cs="宋体"/>
          <w:b/>
          <w:color w:val="000000"/>
          <w:sz w:val="32"/>
          <w:szCs w:val="32"/>
        </w:rPr>
      </w:pPr>
      <w:r>
        <w:rPr>
          <w:rFonts w:ascii="仿宋_GB2312" w:eastAsia="仿宋_GB2312" w:hAnsi="宋体" w:cs="宋体" w:hint="eastAsia"/>
          <w:b/>
          <w:color w:val="000000"/>
          <w:sz w:val="32"/>
          <w:szCs w:val="32"/>
        </w:rPr>
        <w:t>2.现场</w:t>
      </w:r>
      <w:r w:rsidR="007B527A">
        <w:rPr>
          <w:rFonts w:ascii="仿宋_GB2312" w:eastAsia="仿宋_GB2312" w:hAnsi="宋体" w:cs="宋体" w:hint="eastAsia"/>
          <w:b/>
          <w:color w:val="000000"/>
          <w:sz w:val="32"/>
          <w:szCs w:val="32"/>
        </w:rPr>
        <w:t>检查</w:t>
      </w:r>
    </w:p>
    <w:p w:rsidR="0036003B" w:rsidRDefault="00DC7FCF" w:rsidP="008D4A63">
      <w:pPr>
        <w:ind w:firstLineChars="200" w:firstLine="643"/>
        <w:rPr>
          <w:rFonts w:ascii="仿宋_GB2312" w:eastAsia="仿宋_GB2312" w:hAnsi="宋体" w:cs="宋体"/>
          <w:b/>
          <w:color w:val="000000"/>
          <w:sz w:val="32"/>
          <w:szCs w:val="32"/>
        </w:rPr>
      </w:pPr>
      <w:r w:rsidRPr="00DC7FCF">
        <w:rPr>
          <w:rFonts w:ascii="仿宋_GB2312" w:eastAsia="仿宋_GB2312" w:hAnsi="宋体" w:cs="宋体" w:hint="eastAsia"/>
          <w:b/>
          <w:color w:val="000000"/>
          <w:sz w:val="32"/>
          <w:szCs w:val="32"/>
        </w:rPr>
        <w:t>各示范区工作办公室</w:t>
      </w:r>
      <w:r w:rsidR="00CE58CB">
        <w:rPr>
          <w:rFonts w:ascii="仿宋_GB2312" w:eastAsia="仿宋_GB2312" w:hAnsi="宋体" w:cs="宋体" w:hint="eastAsia"/>
          <w:color w:val="000000"/>
          <w:sz w:val="32"/>
          <w:szCs w:val="32"/>
        </w:rPr>
        <w:t>至少每半年组织开展一次自查，自查应</w:t>
      </w:r>
      <w:proofErr w:type="gramStart"/>
      <w:r w:rsidR="00CE58CB">
        <w:rPr>
          <w:rFonts w:ascii="仿宋_GB2312" w:eastAsia="仿宋_GB2312" w:hAnsi="宋体" w:cs="宋体" w:hint="eastAsia"/>
          <w:color w:val="000000"/>
          <w:sz w:val="32"/>
          <w:szCs w:val="32"/>
        </w:rPr>
        <w:t>围绕第</w:t>
      </w:r>
      <w:proofErr w:type="gramEnd"/>
      <w:r w:rsidR="00CE58CB">
        <w:rPr>
          <w:rFonts w:ascii="仿宋_GB2312" w:eastAsia="仿宋_GB2312" w:hAnsi="宋体" w:cs="宋体" w:hint="eastAsia"/>
          <w:color w:val="000000"/>
          <w:sz w:val="32"/>
          <w:szCs w:val="32"/>
        </w:rPr>
        <w:t>三轮示范区年度工作计划，了解各项工作进展情况</w:t>
      </w:r>
      <w:r w:rsidR="004603AC">
        <w:rPr>
          <w:rFonts w:ascii="仿宋_GB2312" w:eastAsia="仿宋_GB2312" w:hAnsi="宋体" w:cs="宋体" w:hint="eastAsia"/>
          <w:color w:val="000000"/>
          <w:sz w:val="32"/>
          <w:szCs w:val="32"/>
        </w:rPr>
        <w:t>，</w:t>
      </w:r>
      <w:r w:rsidR="00CE58CB">
        <w:rPr>
          <w:rFonts w:ascii="仿宋_GB2312" w:eastAsia="仿宋_GB2312" w:hAnsi="宋体" w:cs="宋体" w:hint="eastAsia"/>
          <w:color w:val="000000"/>
          <w:sz w:val="32"/>
          <w:szCs w:val="32"/>
        </w:rPr>
        <w:t>发现问题</w:t>
      </w:r>
      <w:r w:rsidR="004603AC">
        <w:rPr>
          <w:rFonts w:ascii="仿宋_GB2312" w:eastAsia="仿宋_GB2312" w:hAnsi="宋体" w:cs="宋体" w:hint="eastAsia"/>
          <w:color w:val="000000"/>
          <w:sz w:val="32"/>
          <w:szCs w:val="32"/>
        </w:rPr>
        <w:t>，</w:t>
      </w:r>
      <w:r w:rsidR="00CE58CB">
        <w:rPr>
          <w:rFonts w:ascii="仿宋_GB2312" w:eastAsia="仿宋_GB2312" w:hAnsi="宋体" w:cs="宋体" w:hint="eastAsia"/>
          <w:color w:val="000000"/>
          <w:sz w:val="32"/>
          <w:szCs w:val="32"/>
        </w:rPr>
        <w:t>总结经验与模式。自查结束后，各示范区工作办公室应当及时将自查报告上报至省级示范区管理办公室，并在省级示范区管理办公室</w:t>
      </w:r>
      <w:r w:rsidR="009C0A9B">
        <w:rPr>
          <w:rFonts w:ascii="仿宋_GB2312" w:eastAsia="仿宋_GB2312" w:hAnsi="宋体" w:cs="宋体" w:hint="eastAsia"/>
          <w:color w:val="000000"/>
          <w:sz w:val="32"/>
          <w:szCs w:val="32"/>
        </w:rPr>
        <w:t>的</w:t>
      </w:r>
      <w:r w:rsidR="00CE58CB">
        <w:rPr>
          <w:rFonts w:ascii="仿宋_GB2312" w:eastAsia="仿宋_GB2312" w:hAnsi="宋体" w:cs="宋体" w:hint="eastAsia"/>
          <w:color w:val="000000"/>
          <w:sz w:val="32"/>
          <w:szCs w:val="32"/>
        </w:rPr>
        <w:t>指导下，就自查发现</w:t>
      </w:r>
      <w:r w:rsidR="009B7B37">
        <w:rPr>
          <w:rFonts w:ascii="仿宋_GB2312" w:eastAsia="仿宋_GB2312" w:hAnsi="宋体" w:cs="宋体" w:hint="eastAsia"/>
          <w:color w:val="000000"/>
          <w:sz w:val="32"/>
          <w:szCs w:val="32"/>
        </w:rPr>
        <w:t>的</w:t>
      </w:r>
      <w:r w:rsidR="00CE58CB">
        <w:rPr>
          <w:rFonts w:ascii="仿宋_GB2312" w:eastAsia="仿宋_GB2312" w:hAnsi="宋体" w:cs="宋体" w:hint="eastAsia"/>
          <w:color w:val="000000"/>
          <w:sz w:val="32"/>
          <w:szCs w:val="32"/>
        </w:rPr>
        <w:t>问题，研究提出切实可行的解决办法。</w:t>
      </w:r>
    </w:p>
    <w:p w:rsidR="000D4227" w:rsidRDefault="00DC7FCF" w:rsidP="008D4A63">
      <w:pPr>
        <w:spacing w:line="360" w:lineRule="auto"/>
        <w:ind w:firstLineChars="200" w:firstLine="643"/>
        <w:rPr>
          <w:rFonts w:ascii="仿宋_GB2312" w:eastAsia="仿宋_GB2312" w:hAnsi="宋体" w:cs="宋体"/>
          <w:color w:val="000000"/>
          <w:sz w:val="32"/>
          <w:szCs w:val="32"/>
        </w:rPr>
      </w:pPr>
      <w:r w:rsidRPr="00DC7FCF">
        <w:rPr>
          <w:rFonts w:ascii="仿宋_GB2312" w:eastAsia="仿宋_GB2312" w:hAnsi="宋体" w:cs="宋体" w:hint="eastAsia"/>
          <w:b/>
          <w:color w:val="000000"/>
          <w:sz w:val="32"/>
          <w:szCs w:val="32"/>
        </w:rPr>
        <w:lastRenderedPageBreak/>
        <w:t>各省级示范区管理办公室</w:t>
      </w:r>
      <w:r w:rsidR="0041641E">
        <w:rPr>
          <w:rFonts w:ascii="仿宋_GB2312" w:eastAsia="仿宋_GB2312" w:hAnsi="宋体" w:cs="宋体" w:hint="eastAsia"/>
          <w:color w:val="000000"/>
          <w:sz w:val="32"/>
          <w:szCs w:val="32"/>
        </w:rPr>
        <w:t>至少</w:t>
      </w:r>
      <w:r w:rsidR="00CE58CB">
        <w:rPr>
          <w:rFonts w:ascii="仿宋_GB2312" w:eastAsia="仿宋_GB2312" w:hAnsi="宋体" w:cs="宋体" w:hint="eastAsia"/>
          <w:color w:val="000000"/>
          <w:sz w:val="32"/>
          <w:szCs w:val="32"/>
        </w:rPr>
        <w:t>每年对本辖区示范区进行一次现场督导，并可根据工作需要进行不定期督导。督导应</w:t>
      </w:r>
      <w:proofErr w:type="gramStart"/>
      <w:r w:rsidR="00CE58CB">
        <w:rPr>
          <w:rFonts w:ascii="仿宋_GB2312" w:eastAsia="仿宋_GB2312" w:hAnsi="宋体" w:cs="宋体" w:hint="eastAsia"/>
          <w:color w:val="000000"/>
          <w:sz w:val="32"/>
          <w:szCs w:val="32"/>
        </w:rPr>
        <w:t>围绕第</w:t>
      </w:r>
      <w:proofErr w:type="gramEnd"/>
      <w:r w:rsidR="00CE58CB">
        <w:rPr>
          <w:rFonts w:ascii="仿宋_GB2312" w:eastAsia="仿宋_GB2312" w:hAnsi="宋体" w:cs="宋体" w:hint="eastAsia"/>
          <w:color w:val="000000"/>
          <w:sz w:val="32"/>
          <w:szCs w:val="32"/>
        </w:rPr>
        <w:t>三轮示范区工作内容，以各示范区年度工作计划为依据，查看各项工作进展</w:t>
      </w:r>
      <w:r w:rsidR="009B7B37">
        <w:rPr>
          <w:rFonts w:ascii="仿宋_GB2312" w:eastAsia="仿宋_GB2312" w:hAnsi="宋体" w:cs="宋体" w:hint="eastAsia"/>
          <w:color w:val="000000"/>
          <w:sz w:val="32"/>
          <w:szCs w:val="32"/>
        </w:rPr>
        <w:t>、管理及资金使用</w:t>
      </w:r>
      <w:r w:rsidR="00CE58CB">
        <w:rPr>
          <w:rFonts w:ascii="仿宋_GB2312" w:eastAsia="仿宋_GB2312" w:hAnsi="宋体" w:cs="宋体" w:hint="eastAsia"/>
          <w:color w:val="000000"/>
          <w:sz w:val="32"/>
          <w:szCs w:val="32"/>
        </w:rPr>
        <w:t>情况，</w:t>
      </w:r>
      <w:r w:rsidR="00DC4BF3">
        <w:rPr>
          <w:rFonts w:ascii="仿宋_GB2312" w:eastAsia="仿宋_GB2312" w:hAnsi="宋体" w:cs="宋体" w:hint="eastAsia"/>
          <w:color w:val="000000"/>
          <w:sz w:val="32"/>
          <w:szCs w:val="32"/>
        </w:rPr>
        <w:t>重点了解创新模式工作进展情况</w:t>
      </w:r>
      <w:r w:rsidR="006E5DF2">
        <w:rPr>
          <w:rFonts w:ascii="仿宋_GB2312" w:eastAsia="仿宋_GB2312" w:hAnsi="宋体" w:cs="宋体" w:hint="eastAsia"/>
          <w:color w:val="000000"/>
          <w:sz w:val="32"/>
          <w:szCs w:val="32"/>
        </w:rPr>
        <w:t>（附件2）</w:t>
      </w:r>
      <w:r w:rsidR="00DC4BF3">
        <w:rPr>
          <w:rFonts w:ascii="仿宋_GB2312" w:eastAsia="仿宋_GB2312" w:hAnsi="宋体" w:cs="宋体" w:hint="eastAsia"/>
          <w:color w:val="000000"/>
          <w:sz w:val="32"/>
          <w:szCs w:val="32"/>
        </w:rPr>
        <w:t>，</w:t>
      </w:r>
      <w:r w:rsidR="00CE58CB">
        <w:rPr>
          <w:rFonts w:ascii="仿宋_GB2312" w:eastAsia="仿宋_GB2312" w:hAnsi="宋体" w:cs="宋体" w:hint="eastAsia"/>
          <w:color w:val="000000"/>
          <w:sz w:val="32"/>
          <w:szCs w:val="32"/>
        </w:rPr>
        <w:t>并提供技术支持。督导结束后，应当撰写督导报告（附件</w:t>
      </w:r>
      <w:r w:rsidR="009C7998">
        <w:rPr>
          <w:rFonts w:ascii="仿宋_GB2312" w:eastAsia="仿宋_GB2312" w:hAnsi="宋体" w:cs="宋体" w:hint="eastAsia"/>
          <w:color w:val="000000"/>
          <w:sz w:val="32"/>
          <w:szCs w:val="32"/>
        </w:rPr>
        <w:t>3</w:t>
      </w:r>
      <w:r w:rsidR="00CE58CB">
        <w:rPr>
          <w:rFonts w:ascii="仿宋_GB2312" w:eastAsia="仿宋_GB2312" w:hAnsi="宋体" w:cs="宋体" w:hint="eastAsia"/>
          <w:color w:val="000000"/>
          <w:sz w:val="32"/>
          <w:szCs w:val="32"/>
        </w:rPr>
        <w:t>），并及时上报全国示范区管理办公室。</w:t>
      </w:r>
    </w:p>
    <w:p w:rsidR="000D4227" w:rsidRDefault="00DC7FCF" w:rsidP="008D4A63">
      <w:pPr>
        <w:autoSpaceDE w:val="0"/>
        <w:autoSpaceDN w:val="0"/>
        <w:adjustRightInd w:val="0"/>
        <w:spacing w:line="360" w:lineRule="auto"/>
        <w:ind w:firstLineChars="200" w:firstLine="643"/>
        <w:rPr>
          <w:rFonts w:ascii="仿宋_GB2312" w:eastAsia="仿宋_GB2312" w:hAnsi="宋体" w:cs="宋体"/>
          <w:color w:val="000000"/>
          <w:sz w:val="32"/>
          <w:szCs w:val="32"/>
        </w:rPr>
      </w:pPr>
      <w:r w:rsidRPr="00DC7FCF">
        <w:rPr>
          <w:rFonts w:ascii="仿宋_GB2312" w:eastAsia="仿宋_GB2312" w:hAnsi="宋体" w:cs="宋体" w:hint="eastAsia"/>
          <w:b/>
          <w:color w:val="000000"/>
          <w:sz w:val="32"/>
          <w:szCs w:val="32"/>
        </w:rPr>
        <w:t>全国示范区管理办公室</w:t>
      </w:r>
      <w:r w:rsidR="00CE58CB">
        <w:rPr>
          <w:rFonts w:ascii="仿宋_GB2312" w:eastAsia="仿宋_GB2312" w:hAnsi="宋体" w:cs="宋体" w:hint="eastAsia"/>
          <w:color w:val="000000"/>
          <w:sz w:val="32"/>
          <w:szCs w:val="32"/>
        </w:rPr>
        <w:t>结合第三轮示范区整体工作计划和要求，统筹安排监测与检测、宣传教育与政策培训、预防干预、艾滋病病毒感染者和病人随访治疗与关怀救助、社会组织参与、创新模式及督导与评估七个领域专家组，</w:t>
      </w:r>
      <w:r w:rsidR="00A27068">
        <w:rPr>
          <w:rFonts w:ascii="仿宋_GB2312" w:eastAsia="仿宋_GB2312" w:hAnsi="宋体" w:cs="宋体" w:hint="eastAsia"/>
          <w:color w:val="000000"/>
          <w:sz w:val="32"/>
          <w:szCs w:val="32"/>
        </w:rPr>
        <w:t>对</w:t>
      </w:r>
      <w:r w:rsidR="00CE58CB">
        <w:rPr>
          <w:rFonts w:ascii="仿宋_GB2312" w:eastAsia="仿宋_GB2312" w:hAnsi="宋体" w:cs="宋体" w:hint="eastAsia"/>
          <w:color w:val="000000"/>
          <w:sz w:val="32"/>
          <w:szCs w:val="32"/>
        </w:rPr>
        <w:t>部分省份示范区</w:t>
      </w:r>
      <w:r w:rsidR="009C7998">
        <w:rPr>
          <w:rFonts w:ascii="仿宋_GB2312" w:eastAsia="仿宋_GB2312" w:hAnsi="宋体" w:cs="宋体" w:hint="eastAsia"/>
          <w:color w:val="000000"/>
          <w:sz w:val="32"/>
          <w:szCs w:val="32"/>
        </w:rPr>
        <w:t>进行</w:t>
      </w:r>
      <w:r w:rsidR="00CE58CB">
        <w:rPr>
          <w:rFonts w:ascii="仿宋_GB2312" w:eastAsia="仿宋_GB2312" w:hAnsi="宋体" w:cs="宋体" w:hint="eastAsia"/>
          <w:color w:val="000000"/>
          <w:sz w:val="32"/>
          <w:szCs w:val="32"/>
        </w:rPr>
        <w:t>现场</w:t>
      </w:r>
      <w:r w:rsidR="009C7998">
        <w:rPr>
          <w:rFonts w:ascii="仿宋_GB2312" w:eastAsia="仿宋_GB2312" w:hAnsi="宋体" w:cs="宋体" w:hint="eastAsia"/>
          <w:color w:val="000000"/>
          <w:sz w:val="32"/>
          <w:szCs w:val="32"/>
        </w:rPr>
        <w:t>指导</w:t>
      </w:r>
      <w:r w:rsidR="00A27068">
        <w:rPr>
          <w:rFonts w:ascii="仿宋_GB2312" w:eastAsia="仿宋_GB2312" w:hAnsi="宋体" w:cs="宋体" w:hint="eastAsia"/>
          <w:color w:val="000000"/>
          <w:sz w:val="32"/>
          <w:szCs w:val="32"/>
        </w:rPr>
        <w:t>（</w:t>
      </w:r>
      <w:r w:rsidR="00CE58CB">
        <w:rPr>
          <w:rFonts w:ascii="仿宋_GB2312" w:eastAsia="仿宋_GB2312" w:hAnsi="宋体" w:cs="宋体" w:hint="eastAsia"/>
          <w:color w:val="000000"/>
          <w:sz w:val="32"/>
          <w:szCs w:val="32"/>
        </w:rPr>
        <w:t>原则上每年应当覆盖不少于三分之一的省份</w:t>
      </w:r>
      <w:r w:rsidR="00A27068">
        <w:rPr>
          <w:rFonts w:ascii="仿宋_GB2312" w:eastAsia="仿宋_GB2312" w:hAnsi="宋体" w:cs="宋体" w:hint="eastAsia"/>
          <w:color w:val="000000"/>
          <w:sz w:val="32"/>
          <w:szCs w:val="32"/>
        </w:rPr>
        <w:t>）</w:t>
      </w:r>
      <w:r w:rsidR="00CE58CB">
        <w:rPr>
          <w:rFonts w:ascii="仿宋_GB2312" w:eastAsia="仿宋_GB2312" w:hAnsi="宋体" w:cs="宋体" w:hint="eastAsia"/>
          <w:color w:val="000000"/>
          <w:sz w:val="32"/>
          <w:szCs w:val="32"/>
        </w:rPr>
        <w:t>。督导应当</w:t>
      </w:r>
      <w:proofErr w:type="gramStart"/>
      <w:r w:rsidR="00CE58CB">
        <w:rPr>
          <w:rFonts w:ascii="仿宋_GB2312" w:eastAsia="仿宋_GB2312" w:hAnsi="宋体" w:cs="宋体" w:hint="eastAsia"/>
          <w:color w:val="000000"/>
          <w:sz w:val="32"/>
          <w:szCs w:val="32"/>
        </w:rPr>
        <w:t>围绕第</w:t>
      </w:r>
      <w:proofErr w:type="gramEnd"/>
      <w:r w:rsidR="00CE58CB">
        <w:rPr>
          <w:rFonts w:ascii="仿宋_GB2312" w:eastAsia="仿宋_GB2312" w:hAnsi="宋体" w:cs="宋体" w:hint="eastAsia"/>
          <w:color w:val="000000"/>
          <w:sz w:val="32"/>
          <w:szCs w:val="32"/>
        </w:rPr>
        <w:t>三轮示范区工作内容与</w:t>
      </w:r>
      <w:r w:rsidR="00A1206D">
        <w:rPr>
          <w:rFonts w:ascii="仿宋_GB2312" w:eastAsia="仿宋_GB2312" w:hAnsi="宋体" w:cs="宋体" w:hint="eastAsia"/>
          <w:color w:val="000000"/>
          <w:sz w:val="32"/>
          <w:szCs w:val="32"/>
        </w:rPr>
        <w:t>要求</w:t>
      </w:r>
      <w:r w:rsidR="00CE58CB">
        <w:rPr>
          <w:rFonts w:ascii="仿宋_GB2312" w:eastAsia="仿宋_GB2312" w:hAnsi="宋体" w:cs="宋体" w:hint="eastAsia"/>
          <w:color w:val="000000"/>
          <w:sz w:val="32"/>
          <w:szCs w:val="32"/>
        </w:rPr>
        <w:t>，以各示范区年度工作计划为依据，查看各项工作进展、管理及资金使用情况，</w:t>
      </w:r>
      <w:r w:rsidR="00DC4BF3">
        <w:rPr>
          <w:rFonts w:ascii="仿宋_GB2312" w:eastAsia="仿宋_GB2312" w:hAnsi="宋体" w:cs="宋体" w:hint="eastAsia"/>
          <w:color w:val="000000"/>
          <w:sz w:val="32"/>
          <w:szCs w:val="32"/>
        </w:rPr>
        <w:t>重点了解创新模式的总结与推广，</w:t>
      </w:r>
      <w:r w:rsidR="00CE58CB">
        <w:rPr>
          <w:rFonts w:ascii="仿宋_GB2312" w:eastAsia="仿宋_GB2312" w:hAnsi="宋体" w:cs="宋体" w:hint="eastAsia"/>
          <w:color w:val="000000"/>
          <w:sz w:val="32"/>
          <w:szCs w:val="32"/>
        </w:rPr>
        <w:t>并提供技术</w:t>
      </w:r>
      <w:r w:rsidR="00291D31">
        <w:rPr>
          <w:rFonts w:ascii="仿宋_GB2312" w:eastAsia="仿宋_GB2312" w:hAnsi="宋体" w:cs="宋体" w:hint="eastAsia"/>
          <w:color w:val="000000"/>
          <w:sz w:val="32"/>
          <w:szCs w:val="32"/>
        </w:rPr>
        <w:t>支持</w:t>
      </w:r>
      <w:r w:rsidR="00A1206D">
        <w:rPr>
          <w:rFonts w:ascii="仿宋_GB2312" w:eastAsia="仿宋_GB2312" w:hAnsi="宋体" w:cs="宋体" w:hint="eastAsia"/>
          <w:color w:val="000000"/>
          <w:sz w:val="32"/>
          <w:szCs w:val="32"/>
        </w:rPr>
        <w:t>。</w:t>
      </w:r>
      <w:r w:rsidR="00CE58CB">
        <w:rPr>
          <w:rFonts w:ascii="仿宋_GB2312" w:eastAsia="仿宋_GB2312" w:hAnsi="宋体" w:cs="宋体" w:hint="eastAsia"/>
          <w:color w:val="000000"/>
          <w:sz w:val="32"/>
          <w:szCs w:val="32"/>
        </w:rPr>
        <w:t>督导</w:t>
      </w:r>
      <w:r w:rsidR="009C0A9B">
        <w:rPr>
          <w:rFonts w:ascii="仿宋_GB2312" w:eastAsia="仿宋_GB2312" w:hAnsi="宋体" w:cs="宋体" w:hint="eastAsia"/>
          <w:color w:val="000000"/>
          <w:sz w:val="32"/>
          <w:szCs w:val="32"/>
        </w:rPr>
        <w:t>结束</w:t>
      </w:r>
      <w:r w:rsidR="00CE58CB">
        <w:rPr>
          <w:rFonts w:ascii="仿宋_GB2312" w:eastAsia="仿宋_GB2312" w:hAnsi="宋体" w:cs="宋体" w:hint="eastAsia"/>
          <w:color w:val="000000"/>
          <w:sz w:val="32"/>
          <w:szCs w:val="32"/>
        </w:rPr>
        <w:t>后，应当及时向被督导省份反馈督导报告。</w:t>
      </w:r>
    </w:p>
    <w:p w:rsidR="000D4227" w:rsidRDefault="00CE58CB" w:rsidP="008D4A63">
      <w:pPr>
        <w:spacing w:line="360" w:lineRule="auto"/>
        <w:ind w:firstLineChars="200" w:firstLine="643"/>
        <w:rPr>
          <w:rFonts w:ascii="楷体_GB2312" w:eastAsia="楷体_GB2312" w:hAnsi="宋体" w:cs="宋体"/>
          <w:color w:val="000000"/>
          <w:sz w:val="32"/>
          <w:szCs w:val="32"/>
        </w:rPr>
      </w:pPr>
      <w:r>
        <w:rPr>
          <w:rFonts w:ascii="楷体_GB2312" w:eastAsia="楷体_GB2312" w:hAnsi="宋体" w:cs="宋体" w:hint="eastAsia"/>
          <w:b/>
          <w:color w:val="000000"/>
          <w:sz w:val="32"/>
          <w:szCs w:val="32"/>
        </w:rPr>
        <w:t>（二）评估。</w:t>
      </w:r>
    </w:p>
    <w:p w:rsidR="00CE58CB" w:rsidRDefault="00CE58CB" w:rsidP="005B7B9F">
      <w:pPr>
        <w:autoSpaceDE w:val="0"/>
        <w:autoSpaceDN w:val="0"/>
        <w:adjustRightInd w:val="0"/>
        <w:spacing w:line="360" w:lineRule="auto"/>
        <w:ind w:firstLineChars="200" w:firstLine="640"/>
        <w:rPr>
          <w:rFonts w:ascii="仿宋_GB2312" w:eastAsia="仿宋_GB2312" w:hAnsi="宋体" w:cs="宋体"/>
          <w:color w:val="000000"/>
          <w:sz w:val="32"/>
          <w:szCs w:val="32"/>
        </w:rPr>
      </w:pPr>
      <w:r>
        <w:rPr>
          <w:rFonts w:ascii="仿宋_GB2312" w:eastAsia="仿宋_GB2312" w:hAnsi="宋体" w:cs="宋体" w:hint="eastAsia"/>
          <w:color w:val="000000"/>
          <w:sz w:val="32"/>
          <w:szCs w:val="32"/>
        </w:rPr>
        <w:t>全国示范区管理办公室将组织开展基线调查、中期评估和终期评估。各省级示范区管理办公室可在本方案基础上，制定本地评估方案。其中，基线调查收集截至2014年底的数据，中期评估和终期评估分别于2016年和2018年开展。对示</w:t>
      </w:r>
      <w:r>
        <w:rPr>
          <w:rFonts w:ascii="仿宋_GB2312" w:eastAsia="仿宋_GB2312" w:hAnsi="宋体" w:cs="宋体" w:hint="eastAsia"/>
          <w:color w:val="000000"/>
          <w:sz w:val="32"/>
          <w:szCs w:val="32"/>
        </w:rPr>
        <w:lastRenderedPageBreak/>
        <w:t>范区开展的</w:t>
      </w:r>
      <w:r w:rsidR="00497AA3">
        <w:rPr>
          <w:rFonts w:ascii="仿宋_GB2312" w:eastAsia="仿宋_GB2312" w:hAnsi="宋体" w:cs="宋体" w:hint="eastAsia"/>
          <w:color w:val="000000"/>
          <w:sz w:val="32"/>
          <w:szCs w:val="32"/>
        </w:rPr>
        <w:t>创新</w:t>
      </w:r>
      <w:r>
        <w:rPr>
          <w:rFonts w:ascii="仿宋_GB2312" w:eastAsia="仿宋_GB2312" w:hAnsi="宋体" w:cs="宋体" w:hint="eastAsia"/>
          <w:color w:val="000000"/>
          <w:sz w:val="32"/>
          <w:szCs w:val="32"/>
        </w:rPr>
        <w:t>模式探索工作，由相应领域的专家组对其进行专项评估。</w:t>
      </w:r>
    </w:p>
    <w:p w:rsidR="00CE58CB" w:rsidRDefault="004B6D8B" w:rsidP="00CE58CB">
      <w:pPr>
        <w:spacing w:line="360" w:lineRule="auto"/>
        <w:ind w:firstLineChars="200" w:firstLine="643"/>
        <w:rPr>
          <w:rFonts w:ascii="黑体" w:eastAsia="黑体" w:hAnsi="宋体" w:cs="宋体"/>
          <w:b/>
          <w:color w:val="000000"/>
          <w:sz w:val="32"/>
          <w:szCs w:val="32"/>
        </w:rPr>
      </w:pPr>
      <w:r>
        <w:rPr>
          <w:rFonts w:ascii="黑体" w:eastAsia="黑体" w:hAnsi="宋体" w:cs="宋体" w:hint="eastAsia"/>
          <w:b/>
          <w:color w:val="000000"/>
          <w:sz w:val="32"/>
          <w:szCs w:val="32"/>
        </w:rPr>
        <w:t>六</w:t>
      </w:r>
      <w:r w:rsidR="00CE58CB">
        <w:rPr>
          <w:rFonts w:ascii="黑体" w:eastAsia="黑体" w:hAnsi="宋体" w:cs="宋体" w:hint="eastAsia"/>
          <w:b/>
          <w:color w:val="000000"/>
          <w:sz w:val="32"/>
          <w:szCs w:val="32"/>
        </w:rPr>
        <w:t>、督导与评估结果利用</w:t>
      </w:r>
    </w:p>
    <w:p w:rsidR="00146069" w:rsidRDefault="0046140D" w:rsidP="00C0639F">
      <w:pPr>
        <w:spacing w:line="360" w:lineRule="auto"/>
        <w:ind w:firstLineChars="200" w:firstLine="643"/>
        <w:rPr>
          <w:rFonts w:ascii="楷体_GB2312" w:eastAsia="楷体_GB2312" w:hAnsi="宋体" w:cs="宋体"/>
          <w:b/>
          <w:color w:val="000000" w:themeColor="text1"/>
          <w:sz w:val="32"/>
          <w:szCs w:val="32"/>
        </w:rPr>
      </w:pPr>
      <w:r w:rsidRPr="00A463AD">
        <w:rPr>
          <w:rFonts w:ascii="楷体_GB2312" w:eastAsia="楷体_GB2312" w:hAnsi="宋体" w:cs="宋体" w:hint="eastAsia"/>
          <w:b/>
          <w:color w:val="000000" w:themeColor="text1"/>
          <w:sz w:val="32"/>
          <w:szCs w:val="32"/>
        </w:rPr>
        <w:t>（一）工作进展通报。</w:t>
      </w:r>
    </w:p>
    <w:p w:rsidR="00DC6DAA" w:rsidRPr="00731817" w:rsidRDefault="00CE58CB" w:rsidP="00146069">
      <w:pPr>
        <w:spacing w:line="360" w:lineRule="auto"/>
        <w:ind w:firstLineChars="200" w:firstLine="640"/>
        <w:rPr>
          <w:rFonts w:ascii="仿宋_GB2312" w:eastAsia="仿宋_GB2312" w:hAnsi="宋体" w:cs="宋体"/>
          <w:color w:val="000000" w:themeColor="text1"/>
          <w:sz w:val="32"/>
          <w:szCs w:val="32"/>
        </w:rPr>
      </w:pPr>
      <w:r>
        <w:rPr>
          <w:rFonts w:ascii="仿宋_GB2312" w:eastAsia="仿宋_GB2312" w:hAnsi="宋体" w:cs="宋体" w:hint="eastAsia"/>
          <w:color w:val="000000"/>
          <w:sz w:val="32"/>
          <w:szCs w:val="32"/>
        </w:rPr>
        <w:t>全国示范区管理办公室每年对示范区整体工作进展情况进行通报，并</w:t>
      </w:r>
      <w:r w:rsidR="005239B5" w:rsidRPr="005239B5">
        <w:rPr>
          <w:rFonts w:ascii="仿宋_GB2312" w:eastAsia="仿宋_GB2312" w:hAnsi="宋体" w:cs="宋体" w:hint="eastAsia"/>
          <w:color w:val="000000" w:themeColor="text1"/>
          <w:sz w:val="32"/>
          <w:szCs w:val="32"/>
        </w:rPr>
        <w:t>抄送</w:t>
      </w:r>
      <w:r w:rsidR="00146069">
        <w:rPr>
          <w:rFonts w:ascii="仿宋_GB2312" w:eastAsia="仿宋_GB2312" w:hAnsi="宋体" w:cs="宋体" w:hint="eastAsia"/>
          <w:color w:val="000000" w:themeColor="text1"/>
          <w:sz w:val="32"/>
          <w:szCs w:val="32"/>
        </w:rPr>
        <w:t>各</w:t>
      </w:r>
      <w:r w:rsidR="005239B5" w:rsidRPr="005239B5">
        <w:rPr>
          <w:rFonts w:ascii="仿宋_GB2312" w:eastAsia="仿宋_GB2312" w:hAnsi="宋体" w:cs="宋体" w:hint="eastAsia"/>
          <w:color w:val="000000" w:themeColor="text1"/>
          <w:sz w:val="32"/>
          <w:szCs w:val="32"/>
        </w:rPr>
        <w:t>示范区所在地</w:t>
      </w:r>
      <w:r w:rsidR="009C7998">
        <w:rPr>
          <w:rFonts w:ascii="仿宋_GB2312" w:eastAsia="仿宋_GB2312" w:hAnsi="宋体" w:cs="宋体" w:hint="eastAsia"/>
          <w:color w:val="000000" w:themeColor="text1"/>
          <w:sz w:val="32"/>
          <w:szCs w:val="32"/>
        </w:rPr>
        <w:t>政府</w:t>
      </w:r>
      <w:r w:rsidR="005239B5" w:rsidRPr="005239B5">
        <w:rPr>
          <w:rFonts w:ascii="仿宋_GB2312" w:eastAsia="仿宋_GB2312" w:hAnsi="宋体" w:cs="宋体" w:hint="eastAsia"/>
          <w:color w:val="000000" w:themeColor="text1"/>
          <w:sz w:val="32"/>
          <w:szCs w:val="32"/>
        </w:rPr>
        <w:t>。</w:t>
      </w:r>
    </w:p>
    <w:p w:rsidR="00146069" w:rsidRDefault="005239B5" w:rsidP="00C0639F">
      <w:pPr>
        <w:spacing w:line="360" w:lineRule="auto"/>
        <w:ind w:firstLineChars="200" w:firstLine="643"/>
        <w:rPr>
          <w:rFonts w:ascii="楷体_GB2312" w:eastAsia="楷体_GB2312" w:hAnsi="宋体" w:cs="宋体"/>
          <w:b/>
          <w:color w:val="000000" w:themeColor="text1"/>
          <w:sz w:val="32"/>
          <w:szCs w:val="32"/>
        </w:rPr>
      </w:pPr>
      <w:r w:rsidRPr="005239B5">
        <w:rPr>
          <w:rFonts w:ascii="楷体_GB2312" w:eastAsia="楷体_GB2312" w:hAnsi="宋体" w:cs="宋体" w:hint="eastAsia"/>
          <w:b/>
          <w:color w:val="000000" w:themeColor="text1"/>
          <w:sz w:val="32"/>
          <w:szCs w:val="32"/>
        </w:rPr>
        <w:t>（</w:t>
      </w:r>
      <w:r w:rsidR="0046140D">
        <w:rPr>
          <w:rFonts w:ascii="楷体_GB2312" w:eastAsia="楷体_GB2312" w:hAnsi="宋体" w:cs="宋体" w:hint="eastAsia"/>
          <w:b/>
          <w:color w:val="000000" w:themeColor="text1"/>
          <w:sz w:val="32"/>
          <w:szCs w:val="32"/>
        </w:rPr>
        <w:t>二</w:t>
      </w:r>
      <w:r w:rsidRPr="005239B5">
        <w:rPr>
          <w:rFonts w:ascii="楷体_GB2312" w:eastAsia="楷体_GB2312" w:hAnsi="宋体" w:cs="宋体" w:hint="eastAsia"/>
          <w:b/>
          <w:color w:val="000000" w:themeColor="text1"/>
          <w:sz w:val="32"/>
          <w:szCs w:val="32"/>
        </w:rPr>
        <w:t>）经验推广。</w:t>
      </w:r>
    </w:p>
    <w:p w:rsidR="00CE58CB" w:rsidRPr="00731817" w:rsidRDefault="005239B5" w:rsidP="00146069">
      <w:pPr>
        <w:spacing w:line="360" w:lineRule="auto"/>
        <w:ind w:firstLineChars="200" w:firstLine="640"/>
        <w:rPr>
          <w:rFonts w:ascii="仿宋_GB2312" w:eastAsia="仿宋_GB2312" w:hAnsi="宋体" w:cs="宋体"/>
          <w:color w:val="000000" w:themeColor="text1"/>
          <w:sz w:val="32"/>
          <w:szCs w:val="32"/>
        </w:rPr>
      </w:pPr>
      <w:r w:rsidRPr="005239B5">
        <w:rPr>
          <w:rFonts w:ascii="仿宋_GB2312" w:eastAsia="仿宋_GB2312" w:hAnsi="宋体" w:cs="宋体" w:hint="eastAsia"/>
          <w:color w:val="000000" w:themeColor="text1"/>
          <w:sz w:val="32"/>
          <w:szCs w:val="32"/>
        </w:rPr>
        <w:t>对工作开展较好、创</w:t>
      </w:r>
      <w:r w:rsidR="00497AA3">
        <w:rPr>
          <w:rFonts w:ascii="仿宋_GB2312" w:eastAsia="仿宋_GB2312" w:hAnsi="宋体" w:cs="宋体" w:hint="eastAsia"/>
          <w:color w:val="000000" w:themeColor="text1"/>
          <w:sz w:val="32"/>
          <w:szCs w:val="32"/>
        </w:rPr>
        <w:t>新</w:t>
      </w:r>
      <w:r w:rsidRPr="005239B5">
        <w:rPr>
          <w:rFonts w:ascii="仿宋_GB2312" w:eastAsia="仿宋_GB2312" w:hAnsi="宋体" w:cs="宋体" w:hint="eastAsia"/>
          <w:color w:val="000000" w:themeColor="text1"/>
          <w:sz w:val="32"/>
          <w:szCs w:val="32"/>
        </w:rPr>
        <w:t>模式取得成功经验的示范区，</w:t>
      </w:r>
      <w:r w:rsidR="0046140D">
        <w:rPr>
          <w:rFonts w:ascii="仿宋_GB2312" w:eastAsia="仿宋_GB2312" w:hAnsi="宋体" w:cs="宋体" w:hint="eastAsia"/>
          <w:color w:val="000000" w:themeColor="text1"/>
          <w:sz w:val="32"/>
          <w:szCs w:val="32"/>
        </w:rPr>
        <w:t>经专家评议后，</w:t>
      </w:r>
      <w:r w:rsidR="0046140D">
        <w:rPr>
          <w:rFonts w:ascii="仿宋_GB2312" w:eastAsia="仿宋_GB2312" w:hAnsi="宋体" w:cs="宋体" w:hint="eastAsia"/>
          <w:color w:val="000000"/>
          <w:sz w:val="32"/>
          <w:szCs w:val="32"/>
        </w:rPr>
        <w:t>全国示</w:t>
      </w:r>
      <w:r w:rsidR="0046140D" w:rsidRPr="0026016A">
        <w:rPr>
          <w:rFonts w:ascii="仿宋_GB2312" w:eastAsia="仿宋_GB2312" w:hAnsi="宋体" w:cs="宋体" w:hint="eastAsia"/>
          <w:color w:val="000000"/>
          <w:sz w:val="32"/>
          <w:szCs w:val="32"/>
        </w:rPr>
        <w:t>范区管理办公室建议</w:t>
      </w:r>
      <w:r w:rsidRPr="005239B5">
        <w:rPr>
          <w:rFonts w:ascii="仿宋_GB2312" w:eastAsia="仿宋_GB2312" w:hAnsi="宋体" w:cs="宋体" w:hint="eastAsia"/>
          <w:color w:val="000000" w:themeColor="text1"/>
          <w:sz w:val="32"/>
          <w:szCs w:val="32"/>
        </w:rPr>
        <w:t>国家卫生计生委在全国</w:t>
      </w:r>
      <w:r w:rsidR="00146069">
        <w:rPr>
          <w:rFonts w:ascii="仿宋_GB2312" w:eastAsia="仿宋_GB2312" w:hAnsi="宋体" w:cs="宋体" w:hint="eastAsia"/>
          <w:color w:val="000000" w:themeColor="text1"/>
          <w:sz w:val="32"/>
          <w:szCs w:val="32"/>
        </w:rPr>
        <w:t>范围</w:t>
      </w:r>
      <w:r w:rsidR="007038CB">
        <w:rPr>
          <w:rFonts w:ascii="仿宋_GB2312" w:eastAsia="仿宋_GB2312" w:hAnsi="宋体" w:cs="宋体" w:hint="eastAsia"/>
          <w:color w:val="000000" w:themeColor="text1"/>
          <w:sz w:val="32"/>
          <w:szCs w:val="32"/>
        </w:rPr>
        <w:t>内</w:t>
      </w:r>
      <w:r w:rsidRPr="005239B5">
        <w:rPr>
          <w:rFonts w:ascii="仿宋_GB2312" w:eastAsia="仿宋_GB2312" w:hAnsi="宋体" w:cs="宋体" w:hint="eastAsia"/>
          <w:color w:val="000000" w:themeColor="text1"/>
          <w:sz w:val="32"/>
          <w:szCs w:val="32"/>
        </w:rPr>
        <w:t>推广。</w:t>
      </w:r>
    </w:p>
    <w:p w:rsidR="00146069" w:rsidRDefault="005239B5" w:rsidP="00C0639F">
      <w:pPr>
        <w:spacing w:line="360" w:lineRule="auto"/>
        <w:ind w:firstLineChars="200" w:firstLine="643"/>
        <w:rPr>
          <w:rFonts w:ascii="楷体_GB2312" w:eastAsia="楷体_GB2312" w:hAnsi="宋体" w:cs="宋体"/>
          <w:b/>
          <w:color w:val="000000" w:themeColor="text1"/>
          <w:sz w:val="32"/>
          <w:szCs w:val="32"/>
        </w:rPr>
      </w:pPr>
      <w:r w:rsidRPr="005239B5">
        <w:rPr>
          <w:rFonts w:ascii="楷体_GB2312" w:eastAsia="楷体_GB2312" w:hAnsi="宋体" w:cs="宋体" w:hint="eastAsia"/>
          <w:b/>
          <w:color w:val="000000" w:themeColor="text1"/>
          <w:sz w:val="32"/>
          <w:szCs w:val="32"/>
        </w:rPr>
        <w:t>（</w:t>
      </w:r>
      <w:r w:rsidR="0046140D">
        <w:rPr>
          <w:rFonts w:ascii="楷体_GB2312" w:eastAsia="楷体_GB2312" w:hAnsi="宋体" w:cs="宋体" w:hint="eastAsia"/>
          <w:b/>
          <w:color w:val="000000" w:themeColor="text1"/>
          <w:sz w:val="32"/>
          <w:szCs w:val="32"/>
        </w:rPr>
        <w:t>三</w:t>
      </w:r>
      <w:r w:rsidRPr="005239B5">
        <w:rPr>
          <w:rFonts w:ascii="楷体_GB2312" w:eastAsia="楷体_GB2312" w:hAnsi="宋体" w:cs="宋体" w:hint="eastAsia"/>
          <w:b/>
          <w:color w:val="000000" w:themeColor="text1"/>
          <w:sz w:val="32"/>
          <w:szCs w:val="32"/>
        </w:rPr>
        <w:t>）警告</w:t>
      </w:r>
      <w:r w:rsidR="00D16E16">
        <w:rPr>
          <w:rFonts w:ascii="楷体_GB2312" w:eastAsia="楷体_GB2312" w:hAnsi="宋体" w:cs="宋体" w:hint="eastAsia"/>
          <w:b/>
          <w:color w:val="000000" w:themeColor="text1"/>
          <w:sz w:val="32"/>
          <w:szCs w:val="32"/>
        </w:rPr>
        <w:t>及</w:t>
      </w:r>
      <w:r w:rsidRPr="005239B5">
        <w:rPr>
          <w:rFonts w:ascii="楷体_GB2312" w:eastAsia="楷体_GB2312" w:hAnsi="宋体" w:cs="宋体" w:hint="eastAsia"/>
          <w:b/>
          <w:color w:val="000000" w:themeColor="text1"/>
          <w:sz w:val="32"/>
          <w:szCs w:val="32"/>
        </w:rPr>
        <w:t>限期整改。</w:t>
      </w:r>
    </w:p>
    <w:p w:rsidR="00CE58CB" w:rsidRPr="006B3BE7" w:rsidRDefault="00CE58CB" w:rsidP="00146069">
      <w:pPr>
        <w:spacing w:line="360" w:lineRule="auto"/>
        <w:ind w:firstLineChars="200" w:firstLine="640"/>
        <w:rPr>
          <w:rFonts w:ascii="仿宋_GB2312" w:eastAsia="仿宋_GB2312" w:hAnsi="宋体" w:cs="宋体"/>
          <w:color w:val="000000"/>
          <w:sz w:val="32"/>
          <w:szCs w:val="32"/>
        </w:rPr>
      </w:pPr>
      <w:r w:rsidRPr="0026016A">
        <w:rPr>
          <w:rFonts w:ascii="仿宋_GB2312" w:eastAsia="仿宋_GB2312" w:hAnsi="宋体" w:cs="宋体" w:hint="eastAsia"/>
          <w:color w:val="000000"/>
          <w:sz w:val="32"/>
          <w:szCs w:val="32"/>
        </w:rPr>
        <w:t>对</w:t>
      </w:r>
      <w:r w:rsidR="00015105">
        <w:rPr>
          <w:rFonts w:ascii="仿宋_GB2312" w:eastAsia="仿宋_GB2312" w:hAnsi="宋体" w:cs="宋体" w:hint="eastAsia"/>
          <w:color w:val="000000"/>
          <w:sz w:val="32"/>
          <w:szCs w:val="32"/>
        </w:rPr>
        <w:t>工作开展较差、</w:t>
      </w:r>
      <w:r w:rsidRPr="0026016A">
        <w:rPr>
          <w:rFonts w:ascii="仿宋_GB2312" w:eastAsia="仿宋_GB2312" w:hAnsi="宋体" w:cs="宋体" w:hint="eastAsia"/>
          <w:color w:val="000000"/>
          <w:sz w:val="32"/>
          <w:szCs w:val="32"/>
        </w:rPr>
        <w:t>出现下列情况之一的示范区，</w:t>
      </w:r>
      <w:r w:rsidR="00497AA3">
        <w:rPr>
          <w:rFonts w:ascii="仿宋_GB2312" w:eastAsia="仿宋_GB2312" w:hAnsi="宋体" w:cs="宋体" w:hint="eastAsia"/>
          <w:color w:val="000000"/>
          <w:sz w:val="32"/>
          <w:szCs w:val="32"/>
        </w:rPr>
        <w:t>全国示</w:t>
      </w:r>
      <w:r w:rsidR="00497AA3" w:rsidRPr="0026016A">
        <w:rPr>
          <w:rFonts w:ascii="仿宋_GB2312" w:eastAsia="仿宋_GB2312" w:hAnsi="宋体" w:cs="宋体" w:hint="eastAsia"/>
          <w:color w:val="000000"/>
          <w:sz w:val="32"/>
          <w:szCs w:val="32"/>
        </w:rPr>
        <w:t>范区管理办公室</w:t>
      </w:r>
      <w:r w:rsidRPr="0026016A">
        <w:rPr>
          <w:rFonts w:ascii="仿宋_GB2312" w:eastAsia="仿宋_GB2312" w:hAnsi="宋体" w:cs="宋体" w:hint="eastAsia"/>
          <w:color w:val="000000"/>
          <w:sz w:val="32"/>
          <w:szCs w:val="32"/>
        </w:rPr>
        <w:t>建议国家卫生计生委给予警告</w:t>
      </w:r>
      <w:r w:rsidR="00015105">
        <w:rPr>
          <w:rFonts w:ascii="仿宋_GB2312" w:eastAsia="仿宋_GB2312" w:hAnsi="宋体" w:cs="宋体" w:hint="eastAsia"/>
          <w:color w:val="000000"/>
          <w:sz w:val="32"/>
          <w:szCs w:val="32"/>
        </w:rPr>
        <w:t>并</w:t>
      </w:r>
      <w:r w:rsidR="00D16E16">
        <w:rPr>
          <w:rFonts w:ascii="仿宋_GB2312" w:eastAsia="仿宋_GB2312" w:hAnsi="宋体" w:cs="宋体" w:hint="eastAsia"/>
          <w:color w:val="000000"/>
          <w:sz w:val="32"/>
          <w:szCs w:val="32"/>
        </w:rPr>
        <w:t>要求其</w:t>
      </w:r>
      <w:r w:rsidRPr="0026016A">
        <w:rPr>
          <w:rFonts w:ascii="仿宋_GB2312" w:eastAsia="仿宋_GB2312" w:hAnsi="宋体" w:cs="宋体" w:hint="eastAsia"/>
          <w:color w:val="000000"/>
          <w:sz w:val="32"/>
          <w:szCs w:val="32"/>
        </w:rPr>
        <w:t>限期整改：</w:t>
      </w:r>
    </w:p>
    <w:p w:rsidR="006C28F0" w:rsidRDefault="00CE58CB" w:rsidP="00CE58CB">
      <w:pPr>
        <w:spacing w:line="360" w:lineRule="auto"/>
        <w:ind w:firstLineChars="200" w:firstLine="640"/>
        <w:rPr>
          <w:rFonts w:ascii="仿宋_GB2312" w:eastAsia="仿宋_GB2312" w:hAnsi="宋体" w:cs="宋体"/>
          <w:color w:val="000000"/>
          <w:sz w:val="32"/>
          <w:szCs w:val="32"/>
        </w:rPr>
      </w:pPr>
      <w:r w:rsidRPr="0026016A">
        <w:rPr>
          <w:rFonts w:ascii="仿宋_GB2312" w:eastAsia="仿宋_GB2312" w:hAnsi="宋体" w:cs="宋体" w:hint="eastAsia"/>
          <w:color w:val="000000"/>
          <w:sz w:val="32"/>
          <w:szCs w:val="32"/>
        </w:rPr>
        <w:t>1.</w:t>
      </w:r>
      <w:r w:rsidR="006C28F0" w:rsidRPr="0026016A">
        <w:rPr>
          <w:rFonts w:ascii="仿宋_GB2312" w:eastAsia="仿宋_GB2312" w:hAnsi="宋体" w:cs="宋体" w:hint="eastAsia"/>
          <w:color w:val="000000"/>
          <w:sz w:val="32"/>
          <w:szCs w:val="32"/>
        </w:rPr>
        <w:t>未开展</w:t>
      </w:r>
      <w:r w:rsidR="006C28F0">
        <w:rPr>
          <w:rFonts w:ascii="仿宋_GB2312" w:eastAsia="仿宋_GB2312" w:hAnsi="宋体" w:cs="宋体" w:hint="eastAsia"/>
          <w:color w:val="000000"/>
          <w:sz w:val="32"/>
          <w:szCs w:val="32"/>
        </w:rPr>
        <w:t>创新模式</w:t>
      </w:r>
      <w:r w:rsidR="006C28F0" w:rsidRPr="0026016A">
        <w:rPr>
          <w:rFonts w:ascii="仿宋_GB2312" w:eastAsia="仿宋_GB2312" w:hAnsi="宋体" w:cs="宋体" w:hint="eastAsia"/>
          <w:color w:val="000000"/>
          <w:sz w:val="32"/>
          <w:szCs w:val="32"/>
        </w:rPr>
        <w:t>探索</w:t>
      </w:r>
      <w:r w:rsidR="00730304">
        <w:rPr>
          <w:rFonts w:ascii="仿宋_GB2312" w:eastAsia="仿宋_GB2312" w:hAnsi="宋体" w:cs="宋体" w:hint="eastAsia"/>
          <w:color w:val="000000"/>
          <w:sz w:val="32"/>
          <w:szCs w:val="32"/>
        </w:rPr>
        <w:t>，</w:t>
      </w:r>
      <w:r w:rsidR="00614519">
        <w:rPr>
          <w:rFonts w:ascii="仿宋_GB2312" w:eastAsia="仿宋_GB2312" w:hAnsi="宋体" w:cs="宋体" w:hint="eastAsia"/>
          <w:color w:val="000000"/>
          <w:sz w:val="32"/>
          <w:szCs w:val="32"/>
        </w:rPr>
        <w:t>或</w:t>
      </w:r>
      <w:r w:rsidR="007038CB">
        <w:rPr>
          <w:rFonts w:ascii="仿宋_GB2312" w:eastAsia="仿宋_GB2312" w:hAnsi="宋体" w:cs="宋体" w:hint="eastAsia"/>
          <w:color w:val="000000"/>
          <w:sz w:val="32"/>
          <w:szCs w:val="32"/>
        </w:rPr>
        <w:t>所</w:t>
      </w:r>
      <w:r w:rsidR="00FE5B4C">
        <w:rPr>
          <w:rFonts w:ascii="仿宋_GB2312" w:eastAsia="仿宋_GB2312" w:hAnsi="宋体" w:cs="宋体" w:hint="eastAsia"/>
          <w:color w:val="000000"/>
          <w:sz w:val="32"/>
          <w:szCs w:val="32"/>
        </w:rPr>
        <w:t>开展的创新模式探索</w:t>
      </w:r>
      <w:r w:rsidR="005239B5" w:rsidRPr="005239B5">
        <w:rPr>
          <w:rFonts w:ascii="仿宋_GB2312" w:eastAsia="仿宋_GB2312" w:hAnsi="宋体" w:cs="宋体" w:hint="eastAsia"/>
          <w:color w:val="000000"/>
          <w:sz w:val="32"/>
          <w:szCs w:val="32"/>
        </w:rPr>
        <w:t>未针对当地</w:t>
      </w:r>
      <w:r w:rsidR="0046140D">
        <w:rPr>
          <w:rFonts w:ascii="仿宋_GB2312" w:eastAsia="仿宋_GB2312" w:hAnsi="宋体" w:cs="宋体" w:hint="eastAsia"/>
          <w:color w:val="000000"/>
          <w:sz w:val="32"/>
          <w:szCs w:val="32"/>
        </w:rPr>
        <w:t>艾滋病</w:t>
      </w:r>
      <w:r w:rsidR="00614519">
        <w:rPr>
          <w:rFonts w:ascii="仿宋_GB2312" w:eastAsia="仿宋_GB2312" w:hAnsi="宋体" w:cs="宋体" w:hint="eastAsia"/>
          <w:color w:val="000000"/>
          <w:sz w:val="32"/>
          <w:szCs w:val="32"/>
        </w:rPr>
        <w:t>防治工作重点和难点问题</w:t>
      </w:r>
      <w:r w:rsidR="0046140D">
        <w:rPr>
          <w:rFonts w:ascii="仿宋_GB2312" w:eastAsia="仿宋_GB2312" w:hAnsi="宋体" w:cs="宋体" w:hint="eastAsia"/>
          <w:color w:val="000000"/>
          <w:sz w:val="32"/>
          <w:szCs w:val="32"/>
        </w:rPr>
        <w:t>的</w:t>
      </w:r>
      <w:r w:rsidR="003F1AE6">
        <w:rPr>
          <w:rFonts w:ascii="仿宋_GB2312" w:eastAsia="仿宋_GB2312" w:hAnsi="宋体" w:cs="宋体" w:hint="eastAsia"/>
          <w:color w:val="000000"/>
          <w:sz w:val="32"/>
          <w:szCs w:val="32"/>
        </w:rPr>
        <w:t>；</w:t>
      </w:r>
    </w:p>
    <w:p w:rsidR="003E54AA" w:rsidRDefault="00CE58CB">
      <w:pPr>
        <w:spacing w:line="360" w:lineRule="auto"/>
        <w:ind w:firstLineChars="200" w:firstLine="640"/>
        <w:rPr>
          <w:rFonts w:ascii="仿宋_GB2312" w:eastAsia="仿宋_GB2312" w:hAnsi="宋体" w:cs="宋体"/>
          <w:color w:val="000000"/>
          <w:sz w:val="32"/>
          <w:szCs w:val="32"/>
        </w:rPr>
      </w:pPr>
      <w:r w:rsidRPr="0026016A">
        <w:rPr>
          <w:rFonts w:ascii="仿宋_GB2312" w:eastAsia="仿宋_GB2312" w:hAnsi="宋体" w:cs="宋体" w:hint="eastAsia"/>
          <w:color w:val="000000"/>
          <w:sz w:val="32"/>
          <w:szCs w:val="32"/>
        </w:rPr>
        <w:t>2.</w:t>
      </w:r>
      <w:r w:rsidR="00151FFE">
        <w:rPr>
          <w:rFonts w:ascii="仿宋_GB2312" w:eastAsia="仿宋_GB2312" w:hAnsi="宋体" w:cs="宋体" w:hint="eastAsia"/>
          <w:color w:val="000000"/>
          <w:sz w:val="32"/>
          <w:szCs w:val="32"/>
        </w:rPr>
        <w:t>有</w:t>
      </w:r>
      <w:r w:rsidR="00497AA3">
        <w:rPr>
          <w:rFonts w:ascii="仿宋_GB2312" w:eastAsia="仿宋_GB2312" w:hAnsi="宋体" w:cs="宋体" w:hint="eastAsia"/>
          <w:color w:val="000000"/>
          <w:sz w:val="32"/>
          <w:szCs w:val="32"/>
        </w:rPr>
        <w:t>5</w:t>
      </w:r>
      <w:r w:rsidR="005239B5" w:rsidRPr="005239B5">
        <w:rPr>
          <w:rFonts w:ascii="仿宋_GB2312" w:eastAsia="仿宋_GB2312" w:hAnsi="宋体" w:cs="宋体" w:hint="eastAsia"/>
          <w:color w:val="000000"/>
          <w:sz w:val="32"/>
          <w:szCs w:val="32"/>
        </w:rPr>
        <w:t>项及以上</w:t>
      </w:r>
      <w:r w:rsidR="00A27068">
        <w:rPr>
          <w:rFonts w:ascii="仿宋_GB2312" w:eastAsia="仿宋_GB2312" w:hAnsi="宋体" w:cs="宋体" w:hint="eastAsia"/>
          <w:color w:val="000000"/>
          <w:sz w:val="32"/>
          <w:szCs w:val="32"/>
        </w:rPr>
        <w:t>重点工作</w:t>
      </w:r>
      <w:r w:rsidR="005239B5" w:rsidRPr="005239B5">
        <w:rPr>
          <w:rFonts w:ascii="仿宋_GB2312" w:eastAsia="仿宋_GB2312" w:hAnsi="宋体" w:cs="宋体" w:hint="eastAsia"/>
          <w:color w:val="000000"/>
          <w:sz w:val="32"/>
          <w:szCs w:val="32"/>
        </w:rPr>
        <w:t>未达到</w:t>
      </w:r>
      <w:r w:rsidR="00A27068">
        <w:rPr>
          <w:rFonts w:ascii="仿宋_GB2312" w:eastAsia="仿宋_GB2312" w:hAnsi="宋体" w:cs="宋体" w:hint="eastAsia"/>
          <w:color w:val="000000"/>
          <w:sz w:val="32"/>
          <w:szCs w:val="32"/>
        </w:rPr>
        <w:t>要求</w:t>
      </w:r>
      <w:r w:rsidR="006C28F0" w:rsidRPr="0026016A">
        <w:rPr>
          <w:rFonts w:ascii="仿宋_GB2312" w:eastAsia="仿宋_GB2312" w:hAnsi="宋体" w:cs="宋体" w:hint="eastAsia"/>
          <w:color w:val="000000"/>
          <w:sz w:val="32"/>
          <w:szCs w:val="32"/>
        </w:rPr>
        <w:t>，且</w:t>
      </w:r>
      <w:r w:rsidR="008A1211">
        <w:rPr>
          <w:rFonts w:ascii="仿宋_GB2312" w:eastAsia="仿宋_GB2312" w:hAnsi="宋体" w:cs="宋体" w:hint="eastAsia"/>
          <w:color w:val="000000"/>
          <w:sz w:val="32"/>
          <w:szCs w:val="32"/>
        </w:rPr>
        <w:t>与上一年度相比</w:t>
      </w:r>
      <w:r w:rsidR="006C28F0" w:rsidRPr="0026016A">
        <w:rPr>
          <w:rFonts w:ascii="仿宋_GB2312" w:eastAsia="仿宋_GB2312" w:hAnsi="宋体" w:cs="宋体" w:hint="eastAsia"/>
          <w:color w:val="000000"/>
          <w:sz w:val="32"/>
          <w:szCs w:val="32"/>
        </w:rPr>
        <w:t>无明显改善</w:t>
      </w:r>
      <w:r w:rsidR="00522993">
        <w:rPr>
          <w:rFonts w:ascii="仿宋_GB2312" w:eastAsia="仿宋_GB2312" w:hAnsi="宋体" w:cs="宋体" w:hint="eastAsia"/>
          <w:color w:val="000000"/>
          <w:sz w:val="32"/>
          <w:szCs w:val="32"/>
        </w:rPr>
        <w:t>的。</w:t>
      </w:r>
    </w:p>
    <w:p w:rsidR="00CE58CB" w:rsidRDefault="00CE58CB" w:rsidP="00CE58CB">
      <w:pPr>
        <w:spacing w:line="360" w:lineRule="auto"/>
        <w:ind w:firstLineChars="200" w:firstLine="640"/>
        <w:rPr>
          <w:rFonts w:ascii="仿宋_GB2312" w:eastAsia="仿宋_GB2312" w:hAnsi="宋体" w:cs="宋体"/>
          <w:color w:val="000000"/>
          <w:sz w:val="32"/>
          <w:szCs w:val="32"/>
        </w:rPr>
      </w:pPr>
      <w:r w:rsidRPr="0026016A">
        <w:rPr>
          <w:rFonts w:ascii="仿宋_GB2312" w:eastAsia="仿宋_GB2312" w:hAnsi="宋体" w:cs="宋体" w:hint="eastAsia"/>
          <w:color w:val="000000"/>
          <w:sz w:val="32"/>
          <w:szCs w:val="32"/>
        </w:rPr>
        <w:t>省级示范区管理办公室应当指导和督促被</w:t>
      </w:r>
      <w:r w:rsidR="009C0A9B">
        <w:rPr>
          <w:rFonts w:ascii="仿宋_GB2312" w:eastAsia="仿宋_GB2312" w:hAnsi="宋体" w:cs="宋体" w:hint="eastAsia"/>
          <w:color w:val="000000"/>
          <w:sz w:val="32"/>
          <w:szCs w:val="32"/>
        </w:rPr>
        <w:t>警告的示范区，认真查找原因，采取切实有效</w:t>
      </w:r>
      <w:r>
        <w:rPr>
          <w:rFonts w:ascii="仿宋_GB2312" w:eastAsia="仿宋_GB2312" w:hAnsi="宋体" w:cs="宋体" w:hint="eastAsia"/>
          <w:color w:val="000000"/>
          <w:sz w:val="32"/>
          <w:szCs w:val="32"/>
        </w:rPr>
        <w:t>措施，在规定期限内整改到位，并将整改结果上报全国示范区管理办公室。</w:t>
      </w:r>
    </w:p>
    <w:p w:rsidR="00146069" w:rsidRDefault="00CE58CB" w:rsidP="00C0639F">
      <w:pPr>
        <w:spacing w:line="360" w:lineRule="auto"/>
        <w:ind w:firstLineChars="200" w:firstLine="643"/>
        <w:rPr>
          <w:rFonts w:ascii="楷体_GB2312" w:eastAsia="楷体_GB2312" w:hAnsi="宋体" w:cs="宋体"/>
          <w:b/>
          <w:color w:val="000000"/>
          <w:sz w:val="32"/>
          <w:szCs w:val="32"/>
        </w:rPr>
      </w:pPr>
      <w:r w:rsidRPr="00372B6E">
        <w:rPr>
          <w:rFonts w:ascii="楷体_GB2312" w:eastAsia="楷体_GB2312" w:hAnsi="宋体" w:cs="宋体" w:hint="eastAsia"/>
          <w:b/>
          <w:color w:val="000000"/>
          <w:sz w:val="32"/>
          <w:szCs w:val="32"/>
        </w:rPr>
        <w:t>（</w:t>
      </w:r>
      <w:r w:rsidR="007038CB">
        <w:rPr>
          <w:rFonts w:ascii="楷体_GB2312" w:eastAsia="楷体_GB2312" w:hAnsi="宋体" w:cs="宋体" w:hint="eastAsia"/>
          <w:b/>
          <w:color w:val="000000"/>
          <w:sz w:val="32"/>
          <w:szCs w:val="32"/>
        </w:rPr>
        <w:t>四</w:t>
      </w:r>
      <w:r w:rsidRPr="00372B6E">
        <w:rPr>
          <w:rFonts w:ascii="楷体_GB2312" w:eastAsia="楷体_GB2312" w:hAnsi="宋体" w:cs="宋体" w:hint="eastAsia"/>
          <w:b/>
          <w:color w:val="000000"/>
          <w:sz w:val="32"/>
          <w:szCs w:val="32"/>
        </w:rPr>
        <w:t>）取消示范区资格。</w:t>
      </w:r>
    </w:p>
    <w:p w:rsidR="00CE58CB" w:rsidRPr="00146069" w:rsidRDefault="00CE58CB" w:rsidP="00146069">
      <w:pPr>
        <w:spacing w:line="360" w:lineRule="auto"/>
        <w:ind w:firstLineChars="200" w:firstLine="640"/>
        <w:rPr>
          <w:rFonts w:ascii="楷体_GB2312" w:eastAsia="楷体_GB2312" w:hAnsi="宋体" w:cs="宋体"/>
          <w:b/>
          <w:color w:val="000000"/>
          <w:sz w:val="32"/>
          <w:szCs w:val="32"/>
        </w:rPr>
      </w:pPr>
      <w:r>
        <w:rPr>
          <w:rFonts w:ascii="仿宋_GB2312" w:eastAsia="仿宋_GB2312" w:hAnsi="宋体" w:cs="宋体" w:hint="eastAsia"/>
          <w:color w:val="000000"/>
          <w:sz w:val="32"/>
          <w:szCs w:val="32"/>
        </w:rPr>
        <w:lastRenderedPageBreak/>
        <w:t>对出现下列情况之一的示范区，</w:t>
      </w:r>
      <w:r w:rsidR="00497AA3">
        <w:rPr>
          <w:rFonts w:ascii="仿宋_GB2312" w:eastAsia="仿宋_GB2312" w:hAnsi="宋体" w:cs="宋体" w:hint="eastAsia"/>
          <w:color w:val="000000"/>
          <w:sz w:val="32"/>
          <w:szCs w:val="32"/>
        </w:rPr>
        <w:t>全国示范区管理办公室</w:t>
      </w:r>
      <w:r>
        <w:rPr>
          <w:rFonts w:ascii="仿宋_GB2312" w:eastAsia="仿宋_GB2312" w:hAnsi="宋体" w:cs="宋体" w:hint="eastAsia"/>
          <w:color w:val="000000"/>
          <w:sz w:val="32"/>
          <w:szCs w:val="32"/>
        </w:rPr>
        <w:t>建议国家卫生计生委取消其示范区资格：</w:t>
      </w:r>
    </w:p>
    <w:p w:rsidR="00DB0CEB" w:rsidRDefault="00CE58CB" w:rsidP="00CE58CB">
      <w:pPr>
        <w:autoSpaceDE w:val="0"/>
        <w:autoSpaceDN w:val="0"/>
        <w:adjustRightInd w:val="0"/>
        <w:spacing w:line="360" w:lineRule="auto"/>
        <w:ind w:firstLineChars="200" w:firstLine="640"/>
        <w:jc w:val="left"/>
        <w:rPr>
          <w:rFonts w:ascii="仿宋_GB2312" w:eastAsia="仿宋_GB2312" w:hAnsi="宋体" w:cs="宋体"/>
          <w:color w:val="000000"/>
          <w:sz w:val="32"/>
          <w:szCs w:val="32"/>
        </w:rPr>
      </w:pPr>
      <w:r>
        <w:rPr>
          <w:rFonts w:ascii="仿宋_GB2312" w:eastAsia="仿宋_GB2312" w:hAnsi="宋体" w:cs="宋体" w:hint="eastAsia"/>
          <w:color w:val="000000"/>
          <w:sz w:val="32"/>
          <w:szCs w:val="32"/>
        </w:rPr>
        <w:t>1.艾滋病防治工作未纳入政府年度工作考核</w:t>
      </w:r>
      <w:r w:rsidR="00DB0CEB">
        <w:rPr>
          <w:rFonts w:ascii="仿宋_GB2312" w:eastAsia="仿宋_GB2312" w:hAnsi="宋体" w:cs="宋体" w:hint="eastAsia"/>
          <w:color w:val="000000"/>
          <w:sz w:val="32"/>
          <w:szCs w:val="32"/>
        </w:rPr>
        <w:t>，且未落实地方财政配套经费</w:t>
      </w:r>
      <w:r w:rsidR="005B7B9F">
        <w:rPr>
          <w:rFonts w:ascii="仿宋_GB2312" w:eastAsia="仿宋_GB2312" w:hAnsi="宋体" w:cs="宋体" w:hint="eastAsia"/>
          <w:color w:val="000000"/>
          <w:sz w:val="32"/>
          <w:szCs w:val="32"/>
        </w:rPr>
        <w:t>的</w:t>
      </w:r>
      <w:r w:rsidR="00DB0CEB">
        <w:rPr>
          <w:rFonts w:ascii="仿宋_GB2312" w:eastAsia="仿宋_GB2312" w:hAnsi="宋体" w:cs="宋体" w:hint="eastAsia"/>
          <w:color w:val="000000"/>
          <w:sz w:val="32"/>
          <w:szCs w:val="32"/>
        </w:rPr>
        <w:t>；</w:t>
      </w:r>
    </w:p>
    <w:p w:rsidR="003E54AA" w:rsidRDefault="00CE58CB">
      <w:pPr>
        <w:autoSpaceDE w:val="0"/>
        <w:autoSpaceDN w:val="0"/>
        <w:adjustRightInd w:val="0"/>
        <w:spacing w:line="360" w:lineRule="auto"/>
        <w:ind w:firstLineChars="200" w:firstLine="640"/>
        <w:jc w:val="left"/>
        <w:rPr>
          <w:rFonts w:ascii="仿宋_GB2312" w:eastAsia="仿宋_GB2312" w:hAnsi="宋体" w:cs="宋体"/>
          <w:color w:val="000000"/>
          <w:sz w:val="32"/>
          <w:szCs w:val="32"/>
        </w:rPr>
      </w:pPr>
      <w:r>
        <w:rPr>
          <w:rFonts w:ascii="仿宋_GB2312" w:eastAsia="仿宋_GB2312" w:hAnsi="宋体" w:cs="宋体" w:hint="eastAsia"/>
          <w:color w:val="000000"/>
          <w:sz w:val="32"/>
          <w:szCs w:val="32"/>
        </w:rPr>
        <w:t>2.因工作失误或不到位，发生重大社会负面影响事件</w:t>
      </w:r>
      <w:r w:rsidR="005B7B9F">
        <w:rPr>
          <w:rFonts w:ascii="仿宋_GB2312" w:eastAsia="仿宋_GB2312" w:hAnsi="宋体" w:cs="宋体" w:hint="eastAsia"/>
          <w:color w:val="000000"/>
          <w:sz w:val="32"/>
          <w:szCs w:val="32"/>
        </w:rPr>
        <w:t>的</w:t>
      </w:r>
      <w:r>
        <w:rPr>
          <w:rFonts w:ascii="仿宋_GB2312" w:eastAsia="仿宋_GB2312" w:hAnsi="宋体" w:cs="宋体" w:hint="eastAsia"/>
          <w:color w:val="000000"/>
          <w:sz w:val="32"/>
          <w:szCs w:val="32"/>
        </w:rPr>
        <w:t>；</w:t>
      </w:r>
    </w:p>
    <w:p w:rsidR="003E54AA" w:rsidRDefault="00DB0CEB">
      <w:pPr>
        <w:autoSpaceDE w:val="0"/>
        <w:autoSpaceDN w:val="0"/>
        <w:adjustRightInd w:val="0"/>
        <w:spacing w:line="360" w:lineRule="auto"/>
        <w:ind w:firstLineChars="200" w:firstLine="640"/>
        <w:jc w:val="left"/>
        <w:rPr>
          <w:rFonts w:ascii="仿宋_GB2312" w:eastAsia="仿宋_GB2312" w:hAnsi="宋体" w:cs="宋体"/>
          <w:color w:val="000000"/>
          <w:sz w:val="32"/>
          <w:szCs w:val="32"/>
        </w:rPr>
      </w:pPr>
      <w:r>
        <w:rPr>
          <w:rFonts w:ascii="仿宋_GB2312" w:eastAsia="仿宋_GB2312" w:hAnsi="宋体" w:cs="宋体" w:hint="eastAsia"/>
          <w:color w:val="000000"/>
          <w:sz w:val="32"/>
          <w:szCs w:val="32"/>
        </w:rPr>
        <w:t>3.</w:t>
      </w:r>
      <w:r w:rsidR="00CE58CB">
        <w:rPr>
          <w:rFonts w:ascii="仿宋_GB2312" w:eastAsia="仿宋_GB2312" w:hAnsi="宋体" w:cs="宋体" w:hint="eastAsia"/>
          <w:color w:val="000000"/>
          <w:sz w:val="32"/>
          <w:szCs w:val="32"/>
        </w:rPr>
        <w:t>出现经费使用重大违规事件</w:t>
      </w:r>
      <w:r w:rsidR="005B7B9F">
        <w:rPr>
          <w:rFonts w:ascii="仿宋_GB2312" w:eastAsia="仿宋_GB2312" w:hAnsi="宋体" w:cs="宋体" w:hint="eastAsia"/>
          <w:color w:val="000000"/>
          <w:sz w:val="32"/>
          <w:szCs w:val="32"/>
        </w:rPr>
        <w:t>的</w:t>
      </w:r>
      <w:r w:rsidR="00CE58CB">
        <w:rPr>
          <w:rFonts w:ascii="仿宋_GB2312" w:eastAsia="仿宋_GB2312" w:hAnsi="宋体" w:cs="宋体" w:hint="eastAsia"/>
          <w:color w:val="000000"/>
          <w:sz w:val="32"/>
          <w:szCs w:val="32"/>
        </w:rPr>
        <w:t>；</w:t>
      </w:r>
    </w:p>
    <w:p w:rsidR="00106E90" w:rsidRDefault="00DB0CEB" w:rsidP="00CE58CB">
      <w:pPr>
        <w:autoSpaceDE w:val="0"/>
        <w:autoSpaceDN w:val="0"/>
        <w:adjustRightInd w:val="0"/>
        <w:spacing w:line="360" w:lineRule="auto"/>
        <w:ind w:firstLineChars="200" w:firstLine="640"/>
        <w:jc w:val="left"/>
        <w:rPr>
          <w:rFonts w:ascii="仿宋_GB2312" w:eastAsia="仿宋_GB2312" w:hAnsi="宋体" w:cs="宋体"/>
          <w:color w:val="000000"/>
          <w:sz w:val="32"/>
          <w:szCs w:val="32"/>
        </w:rPr>
      </w:pPr>
      <w:r>
        <w:rPr>
          <w:rFonts w:ascii="仿宋_GB2312" w:eastAsia="仿宋_GB2312" w:hAnsi="宋体" w:cs="宋体" w:hint="eastAsia"/>
          <w:color w:val="000000"/>
          <w:sz w:val="32"/>
          <w:szCs w:val="32"/>
        </w:rPr>
        <w:t>4</w:t>
      </w:r>
      <w:r w:rsidR="00CE58CB">
        <w:rPr>
          <w:rFonts w:ascii="仿宋_GB2312" w:eastAsia="仿宋_GB2312" w:hAnsi="宋体" w:cs="宋体" w:hint="eastAsia"/>
          <w:color w:val="000000"/>
          <w:sz w:val="32"/>
          <w:szCs w:val="32"/>
        </w:rPr>
        <w:t>.被国家卫生计生委提出</w:t>
      </w:r>
      <w:r w:rsidR="00614519">
        <w:rPr>
          <w:rFonts w:ascii="仿宋_GB2312" w:eastAsia="仿宋_GB2312" w:hAnsi="宋体" w:cs="宋体" w:hint="eastAsia"/>
          <w:color w:val="000000"/>
          <w:sz w:val="32"/>
          <w:szCs w:val="32"/>
        </w:rPr>
        <w:t>警告</w:t>
      </w:r>
      <w:r>
        <w:rPr>
          <w:rFonts w:ascii="仿宋_GB2312" w:eastAsia="仿宋_GB2312" w:hAnsi="宋体" w:cs="宋体" w:hint="eastAsia"/>
          <w:color w:val="000000"/>
          <w:sz w:val="32"/>
          <w:szCs w:val="32"/>
        </w:rPr>
        <w:t>，</w:t>
      </w:r>
      <w:r w:rsidR="00614519">
        <w:rPr>
          <w:rFonts w:ascii="仿宋_GB2312" w:eastAsia="仿宋_GB2312" w:hAnsi="宋体" w:cs="宋体" w:hint="eastAsia"/>
          <w:color w:val="000000"/>
          <w:sz w:val="32"/>
          <w:szCs w:val="32"/>
        </w:rPr>
        <w:t>逾期未整改到位</w:t>
      </w:r>
      <w:r w:rsidR="005B7B9F">
        <w:rPr>
          <w:rFonts w:ascii="仿宋_GB2312" w:eastAsia="仿宋_GB2312" w:hAnsi="宋体" w:cs="宋体" w:hint="eastAsia"/>
          <w:color w:val="000000"/>
          <w:sz w:val="32"/>
          <w:szCs w:val="32"/>
        </w:rPr>
        <w:t>的</w:t>
      </w:r>
      <w:r w:rsidR="00FE5B4C">
        <w:rPr>
          <w:rFonts w:ascii="仿宋_GB2312" w:eastAsia="仿宋_GB2312" w:hAnsi="宋体" w:cs="宋体" w:hint="eastAsia"/>
          <w:color w:val="000000"/>
          <w:sz w:val="32"/>
          <w:szCs w:val="32"/>
        </w:rPr>
        <w:t>；</w:t>
      </w:r>
    </w:p>
    <w:p w:rsidR="00FE5B4C" w:rsidRPr="006974B9" w:rsidRDefault="00FE5B4C" w:rsidP="00CE58CB">
      <w:pPr>
        <w:autoSpaceDE w:val="0"/>
        <w:autoSpaceDN w:val="0"/>
        <w:adjustRightInd w:val="0"/>
        <w:spacing w:line="360" w:lineRule="auto"/>
        <w:ind w:firstLineChars="200" w:firstLine="640"/>
        <w:jc w:val="left"/>
        <w:rPr>
          <w:rFonts w:ascii="黑体" w:eastAsia="黑体" w:hAnsi="宋体" w:cs="宋体"/>
          <w:color w:val="000000"/>
          <w:sz w:val="32"/>
          <w:szCs w:val="32"/>
        </w:rPr>
      </w:pPr>
      <w:r>
        <w:rPr>
          <w:rFonts w:ascii="仿宋_GB2312" w:eastAsia="仿宋_GB2312" w:hAnsi="宋体" w:cs="宋体" w:hint="eastAsia"/>
          <w:color w:val="000000"/>
          <w:sz w:val="32"/>
          <w:szCs w:val="32"/>
        </w:rPr>
        <w:t>5.</w:t>
      </w:r>
      <w:r w:rsidR="005B7B9F">
        <w:rPr>
          <w:rFonts w:ascii="仿宋_GB2312" w:eastAsia="仿宋_GB2312" w:hAnsi="宋体" w:cs="宋体" w:hint="eastAsia"/>
          <w:color w:val="000000"/>
          <w:sz w:val="32"/>
          <w:szCs w:val="32"/>
        </w:rPr>
        <w:t>连续</w:t>
      </w:r>
      <w:r>
        <w:rPr>
          <w:rFonts w:ascii="仿宋_GB2312" w:eastAsia="仿宋_GB2312" w:hAnsi="宋体" w:cs="宋体" w:hint="eastAsia"/>
          <w:color w:val="000000"/>
          <w:sz w:val="32"/>
          <w:szCs w:val="32"/>
        </w:rPr>
        <w:t>两</w:t>
      </w:r>
      <w:r w:rsidR="003F5829">
        <w:rPr>
          <w:rFonts w:ascii="仿宋_GB2312" w:eastAsia="仿宋_GB2312" w:hAnsi="宋体" w:cs="宋体" w:hint="eastAsia"/>
          <w:color w:val="000000"/>
          <w:sz w:val="32"/>
          <w:szCs w:val="32"/>
        </w:rPr>
        <w:t>次</w:t>
      </w:r>
      <w:r>
        <w:rPr>
          <w:rFonts w:ascii="仿宋_GB2312" w:eastAsia="仿宋_GB2312" w:hAnsi="宋体" w:cs="宋体" w:hint="eastAsia"/>
          <w:color w:val="000000"/>
          <w:sz w:val="32"/>
          <w:szCs w:val="32"/>
        </w:rPr>
        <w:t>被国家卫生计生委提出警告</w:t>
      </w:r>
      <w:r w:rsidR="005B7B9F">
        <w:rPr>
          <w:rFonts w:ascii="仿宋_GB2312" w:eastAsia="仿宋_GB2312" w:hAnsi="宋体" w:cs="宋体" w:hint="eastAsia"/>
          <w:color w:val="000000"/>
          <w:sz w:val="32"/>
          <w:szCs w:val="32"/>
        </w:rPr>
        <w:t>的</w:t>
      </w:r>
      <w:r>
        <w:rPr>
          <w:rFonts w:ascii="仿宋_GB2312" w:eastAsia="仿宋_GB2312" w:hAnsi="宋体" w:cs="宋体" w:hint="eastAsia"/>
          <w:color w:val="000000"/>
          <w:sz w:val="32"/>
          <w:szCs w:val="32"/>
        </w:rPr>
        <w:t>。</w:t>
      </w:r>
    </w:p>
    <w:p w:rsidR="004603AC" w:rsidRDefault="004603AC" w:rsidP="009C7998">
      <w:pPr>
        <w:autoSpaceDE w:val="0"/>
        <w:autoSpaceDN w:val="0"/>
        <w:adjustRightInd w:val="0"/>
        <w:spacing w:line="360" w:lineRule="auto"/>
        <w:ind w:leftChars="300" w:left="1910" w:hangingChars="400" w:hanging="1280"/>
        <w:jc w:val="left"/>
        <w:rPr>
          <w:rFonts w:ascii="仿宋_GB2312" w:eastAsia="仿宋_GB2312" w:hAnsi="宋体" w:cs="宋体"/>
          <w:color w:val="000000"/>
          <w:sz w:val="32"/>
          <w:szCs w:val="32"/>
        </w:rPr>
      </w:pPr>
    </w:p>
    <w:p w:rsidR="003E54AA" w:rsidRDefault="00DA7D34" w:rsidP="009C7998">
      <w:pPr>
        <w:autoSpaceDE w:val="0"/>
        <w:autoSpaceDN w:val="0"/>
        <w:adjustRightInd w:val="0"/>
        <w:spacing w:line="360" w:lineRule="auto"/>
        <w:ind w:leftChars="300" w:left="1910" w:hangingChars="400" w:hanging="1280"/>
        <w:jc w:val="left"/>
        <w:rPr>
          <w:rFonts w:ascii="仿宋_GB2312" w:eastAsia="仿宋_GB2312" w:hAnsi="宋体" w:cs="宋体"/>
          <w:color w:val="000000"/>
          <w:sz w:val="32"/>
          <w:szCs w:val="32"/>
        </w:rPr>
      </w:pPr>
      <w:r w:rsidRPr="00DA7D34">
        <w:rPr>
          <w:rFonts w:ascii="仿宋_GB2312" w:eastAsia="仿宋_GB2312" w:hAnsi="宋体" w:cs="宋体" w:hint="eastAsia"/>
          <w:color w:val="000000"/>
          <w:sz w:val="32"/>
          <w:szCs w:val="32"/>
        </w:rPr>
        <w:t>附件：</w:t>
      </w:r>
      <w:r w:rsidRPr="00DA7D34">
        <w:rPr>
          <w:rFonts w:ascii="仿宋_GB2312" w:eastAsia="仿宋_GB2312" w:hAnsi="宋体" w:cs="宋体"/>
          <w:color w:val="000000"/>
          <w:sz w:val="32"/>
          <w:szCs w:val="32"/>
        </w:rPr>
        <w:t>1.</w:t>
      </w:r>
      <w:r w:rsidR="009C7998">
        <w:rPr>
          <w:rFonts w:ascii="仿宋_GB2312" w:eastAsia="仿宋_GB2312" w:hAnsi="宋体" w:cs="宋体"/>
          <w:color w:val="000000"/>
          <w:sz w:val="32"/>
          <w:szCs w:val="32"/>
        </w:rPr>
        <w:t xml:space="preserve"> </w:t>
      </w:r>
      <w:r w:rsidR="009C7998">
        <w:rPr>
          <w:rFonts w:ascii="仿宋_GB2312" w:eastAsia="仿宋_GB2312" w:hAnsi="宋体" w:cs="宋体" w:hint="eastAsia"/>
          <w:color w:val="000000"/>
          <w:sz w:val="32"/>
          <w:szCs w:val="32"/>
        </w:rPr>
        <w:t>重点工作要求</w:t>
      </w:r>
    </w:p>
    <w:p w:rsidR="003E54AA" w:rsidRDefault="00106E90" w:rsidP="005B7B9F">
      <w:pPr>
        <w:autoSpaceDE w:val="0"/>
        <w:autoSpaceDN w:val="0"/>
        <w:adjustRightInd w:val="0"/>
        <w:spacing w:line="360" w:lineRule="auto"/>
        <w:ind w:firstLineChars="500" w:firstLine="1600"/>
        <w:jc w:val="left"/>
        <w:rPr>
          <w:rFonts w:ascii="仿宋_GB2312" w:eastAsia="仿宋_GB2312" w:hAnsi="宋体" w:cs="宋体"/>
          <w:color w:val="000000"/>
          <w:sz w:val="32"/>
          <w:szCs w:val="32"/>
        </w:rPr>
      </w:pPr>
      <w:r>
        <w:rPr>
          <w:rFonts w:ascii="仿宋_GB2312" w:eastAsia="仿宋_GB2312" w:hAnsi="宋体" w:cs="宋体" w:hint="eastAsia"/>
          <w:color w:val="000000"/>
          <w:sz w:val="32"/>
          <w:szCs w:val="32"/>
        </w:rPr>
        <w:t>2.</w:t>
      </w:r>
      <w:r w:rsidR="009C7998">
        <w:rPr>
          <w:rFonts w:ascii="仿宋_GB2312" w:eastAsia="仿宋_GB2312" w:hAnsi="宋体" w:cs="宋体"/>
          <w:color w:val="000000"/>
          <w:sz w:val="32"/>
          <w:szCs w:val="32"/>
        </w:rPr>
        <w:t xml:space="preserve"> </w:t>
      </w:r>
      <w:r w:rsidR="009C7998">
        <w:rPr>
          <w:rFonts w:ascii="仿宋_GB2312" w:eastAsia="仿宋_GB2312" w:hAnsi="宋体" w:cs="宋体" w:hint="eastAsia"/>
          <w:color w:val="000000"/>
          <w:sz w:val="32"/>
          <w:szCs w:val="32"/>
        </w:rPr>
        <w:t>创新模式信息收集模板</w:t>
      </w:r>
    </w:p>
    <w:p w:rsidR="004603AC" w:rsidRDefault="00CE58CB" w:rsidP="00C16E8B">
      <w:pPr>
        <w:autoSpaceDE w:val="0"/>
        <w:autoSpaceDN w:val="0"/>
        <w:adjustRightInd w:val="0"/>
        <w:spacing w:line="360" w:lineRule="auto"/>
        <w:ind w:firstLineChars="500" w:firstLine="1600"/>
        <w:jc w:val="left"/>
        <w:rPr>
          <w:rFonts w:ascii="仿宋_GB2312" w:eastAsia="仿宋_GB2312" w:hAnsi="宋体" w:cs="宋体"/>
          <w:color w:val="000000"/>
          <w:sz w:val="32"/>
          <w:szCs w:val="32"/>
        </w:rPr>
      </w:pPr>
      <w:r>
        <w:rPr>
          <w:rFonts w:ascii="仿宋_GB2312" w:eastAsia="仿宋_GB2312" w:hAnsi="宋体" w:cs="宋体" w:hint="eastAsia"/>
          <w:color w:val="000000"/>
          <w:sz w:val="32"/>
          <w:szCs w:val="32"/>
        </w:rPr>
        <w:t>3</w:t>
      </w:r>
      <w:r w:rsidR="00106E90">
        <w:rPr>
          <w:rFonts w:ascii="仿宋_GB2312" w:eastAsia="仿宋_GB2312" w:hAnsi="宋体" w:cs="宋体" w:hint="eastAsia"/>
          <w:color w:val="000000"/>
          <w:sz w:val="32"/>
          <w:szCs w:val="32"/>
        </w:rPr>
        <w:t>.</w:t>
      </w:r>
      <w:r w:rsidR="009C7998">
        <w:rPr>
          <w:rFonts w:ascii="仿宋_GB2312" w:eastAsia="仿宋_GB2312" w:hAnsi="宋体" w:cs="宋体"/>
          <w:color w:val="000000"/>
          <w:sz w:val="32"/>
          <w:szCs w:val="32"/>
        </w:rPr>
        <w:t xml:space="preserve"> </w:t>
      </w:r>
      <w:r w:rsidR="009C7998">
        <w:rPr>
          <w:rFonts w:ascii="仿宋_GB2312" w:eastAsia="仿宋_GB2312" w:hAnsi="宋体" w:cs="宋体" w:hint="eastAsia"/>
          <w:color w:val="000000"/>
          <w:sz w:val="32"/>
          <w:szCs w:val="32"/>
        </w:rPr>
        <w:t>省级示范区督导报告参考模板</w:t>
      </w:r>
    </w:p>
    <w:p w:rsidR="006E5DF2" w:rsidRDefault="006E5DF2">
      <w:pPr>
        <w:widowControl/>
        <w:jc w:val="left"/>
        <w:rPr>
          <w:rFonts w:ascii="黑体" w:eastAsia="黑体" w:hAnsi="宋体" w:cs="宋体"/>
          <w:color w:val="000000"/>
          <w:sz w:val="28"/>
          <w:szCs w:val="28"/>
        </w:rPr>
      </w:pPr>
      <w:r>
        <w:rPr>
          <w:rFonts w:ascii="黑体" w:eastAsia="黑体" w:hAnsi="宋体" w:cs="宋体"/>
          <w:color w:val="000000"/>
          <w:sz w:val="28"/>
          <w:szCs w:val="28"/>
        </w:rPr>
        <w:br w:type="page"/>
      </w:r>
    </w:p>
    <w:p w:rsidR="00823922" w:rsidRPr="00C16E8B" w:rsidRDefault="005239B5" w:rsidP="008D70C2">
      <w:pPr>
        <w:spacing w:line="360" w:lineRule="auto"/>
        <w:jc w:val="left"/>
        <w:rPr>
          <w:rFonts w:ascii="黑体" w:eastAsia="黑体" w:hAnsi="宋体" w:cs="宋体"/>
          <w:color w:val="000000"/>
          <w:sz w:val="28"/>
          <w:szCs w:val="28"/>
        </w:rPr>
      </w:pPr>
      <w:r w:rsidRPr="00C16E8B">
        <w:rPr>
          <w:rFonts w:ascii="黑体" w:eastAsia="黑体" w:hAnsi="宋体" w:cs="宋体" w:hint="eastAsia"/>
          <w:color w:val="000000"/>
          <w:sz w:val="28"/>
          <w:szCs w:val="28"/>
        </w:rPr>
        <w:lastRenderedPageBreak/>
        <w:t>附件</w:t>
      </w:r>
      <w:r w:rsidR="009C7998">
        <w:rPr>
          <w:rFonts w:ascii="黑体" w:eastAsia="黑体" w:hAnsi="宋体" w:cs="宋体" w:hint="eastAsia"/>
          <w:color w:val="000000"/>
          <w:sz w:val="28"/>
          <w:szCs w:val="28"/>
        </w:rPr>
        <w:t>1</w:t>
      </w:r>
      <w:r w:rsidR="008D70C2" w:rsidRPr="00C16E8B">
        <w:rPr>
          <w:rFonts w:ascii="黑体" w:eastAsia="黑体" w:hAnsi="宋体" w:cs="宋体" w:hint="eastAsia"/>
          <w:color w:val="000000"/>
          <w:sz w:val="28"/>
          <w:szCs w:val="28"/>
        </w:rPr>
        <w:t>：</w:t>
      </w:r>
    </w:p>
    <w:p w:rsidR="00302F1D" w:rsidRPr="00C16E8B" w:rsidRDefault="00302F1D" w:rsidP="00302F1D">
      <w:pPr>
        <w:spacing w:line="360" w:lineRule="auto"/>
        <w:jc w:val="center"/>
        <w:rPr>
          <w:rFonts w:asciiTheme="minorEastAsia" w:eastAsiaTheme="minorEastAsia" w:hAnsiTheme="minorEastAsia" w:cs="宋体"/>
          <w:b/>
          <w:color w:val="000000"/>
          <w:sz w:val="44"/>
          <w:szCs w:val="44"/>
        </w:rPr>
      </w:pPr>
      <w:r w:rsidRPr="00C16E8B">
        <w:rPr>
          <w:rFonts w:asciiTheme="minorEastAsia" w:eastAsiaTheme="minorEastAsia" w:hAnsiTheme="minorEastAsia" w:cs="宋体" w:hint="eastAsia"/>
          <w:b/>
          <w:color w:val="000000"/>
          <w:sz w:val="44"/>
          <w:szCs w:val="44"/>
        </w:rPr>
        <w:t>重点工作要求</w:t>
      </w:r>
    </w:p>
    <w:p w:rsidR="00302F1D" w:rsidRPr="00822E35" w:rsidRDefault="00302F1D" w:rsidP="00302F1D">
      <w:pPr>
        <w:spacing w:line="360" w:lineRule="auto"/>
        <w:jc w:val="center"/>
        <w:rPr>
          <w:rFonts w:ascii="仿宋_GB2312" w:eastAsia="仿宋_GB2312" w:hAnsi="宋体" w:cs="宋体"/>
          <w:b/>
          <w:color w:val="000000"/>
          <w:sz w:val="32"/>
          <w:szCs w:val="32"/>
        </w:rPr>
      </w:pPr>
    </w:p>
    <w:p w:rsidR="00302F1D" w:rsidRPr="00751CB3" w:rsidRDefault="00302F1D" w:rsidP="00302F1D">
      <w:pPr>
        <w:numPr>
          <w:ilvl w:val="0"/>
          <w:numId w:val="1"/>
        </w:numPr>
        <w:rPr>
          <w:rFonts w:ascii="仿宋_GB2312" w:eastAsia="仿宋_GB2312" w:hAnsi="宋体" w:cs="宋体"/>
          <w:b/>
          <w:color w:val="000000"/>
          <w:szCs w:val="21"/>
        </w:rPr>
      </w:pPr>
      <w:r w:rsidRPr="00751CB3">
        <w:rPr>
          <w:rFonts w:ascii="仿宋_GB2312" w:eastAsia="仿宋_GB2312" w:hAnsi="宋体" w:cs="宋体" w:hint="eastAsia"/>
          <w:b/>
          <w:color w:val="000000"/>
          <w:szCs w:val="21"/>
        </w:rPr>
        <w:t>组织领导和管理</w:t>
      </w:r>
    </w:p>
    <w:tbl>
      <w:tblPr>
        <w:tblW w:w="8503"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368"/>
        <w:gridCol w:w="7135"/>
      </w:tblGrid>
      <w:tr w:rsidR="00302F1D" w:rsidTr="00A27068">
        <w:tc>
          <w:tcPr>
            <w:tcW w:w="1368" w:type="dxa"/>
            <w:tcBorders>
              <w:top w:val="single" w:sz="4" w:space="0" w:color="auto"/>
              <w:left w:val="single" w:sz="4" w:space="0" w:color="auto"/>
              <w:bottom w:val="single" w:sz="4" w:space="0" w:color="auto"/>
              <w:right w:val="single" w:sz="4" w:space="0" w:color="auto"/>
            </w:tcBorders>
            <w:vAlign w:val="center"/>
          </w:tcPr>
          <w:p w:rsidR="00302F1D" w:rsidRPr="00751CB3" w:rsidRDefault="00302F1D" w:rsidP="00A27068">
            <w:pPr>
              <w:widowControl/>
              <w:snapToGrid w:val="0"/>
              <w:jc w:val="left"/>
              <w:rPr>
                <w:rFonts w:ascii="仿宋_GB2312" w:eastAsia="仿宋_GB2312" w:hAnsi="宋体" w:cs="宋体"/>
                <w:color w:val="000000"/>
                <w:szCs w:val="21"/>
              </w:rPr>
            </w:pPr>
            <w:r w:rsidRPr="00751CB3">
              <w:rPr>
                <w:rFonts w:ascii="仿宋_GB2312" w:eastAsia="仿宋_GB2312" w:hAnsi="宋体" w:cs="宋体" w:hint="eastAsia"/>
                <w:color w:val="000000"/>
                <w:szCs w:val="21"/>
              </w:rPr>
              <w:t>1.1</w:t>
            </w:r>
          </w:p>
        </w:tc>
        <w:tc>
          <w:tcPr>
            <w:tcW w:w="7135" w:type="dxa"/>
            <w:tcBorders>
              <w:top w:val="single" w:sz="4" w:space="0" w:color="auto"/>
              <w:left w:val="single" w:sz="4" w:space="0" w:color="auto"/>
              <w:bottom w:val="single" w:sz="4" w:space="0" w:color="auto"/>
              <w:right w:val="single" w:sz="4" w:space="0" w:color="auto"/>
            </w:tcBorders>
            <w:vAlign w:val="center"/>
          </w:tcPr>
          <w:p w:rsidR="00302F1D" w:rsidRPr="00751CB3" w:rsidRDefault="00302F1D" w:rsidP="00A27068">
            <w:pPr>
              <w:widowControl/>
              <w:snapToGrid w:val="0"/>
              <w:jc w:val="left"/>
              <w:rPr>
                <w:rFonts w:ascii="仿宋_GB2312" w:eastAsia="仿宋_GB2312" w:hAnsi="宋体" w:cs="宋体"/>
                <w:color w:val="000000"/>
                <w:szCs w:val="21"/>
              </w:rPr>
            </w:pPr>
            <w:r w:rsidRPr="00751CB3">
              <w:rPr>
                <w:rFonts w:ascii="仿宋_GB2312" w:eastAsia="仿宋_GB2312" w:hAnsi="宋体" w:cs="宋体" w:hint="eastAsia"/>
                <w:color w:val="000000"/>
                <w:szCs w:val="21"/>
              </w:rPr>
              <w:t>政府目标管理责任制落实情况</w:t>
            </w:r>
          </w:p>
        </w:tc>
      </w:tr>
      <w:tr w:rsidR="00302F1D" w:rsidTr="00A27068">
        <w:tc>
          <w:tcPr>
            <w:tcW w:w="1368" w:type="dxa"/>
            <w:tcBorders>
              <w:top w:val="single" w:sz="4" w:space="0" w:color="auto"/>
              <w:left w:val="single" w:sz="4" w:space="0" w:color="auto"/>
              <w:bottom w:val="single" w:sz="4" w:space="0" w:color="auto"/>
              <w:right w:val="single" w:sz="4" w:space="0" w:color="auto"/>
            </w:tcBorders>
            <w:vAlign w:val="center"/>
          </w:tcPr>
          <w:p w:rsidR="00302F1D" w:rsidRPr="00751CB3" w:rsidRDefault="00302F1D" w:rsidP="00A27068">
            <w:pPr>
              <w:widowControl/>
              <w:snapToGrid w:val="0"/>
              <w:jc w:val="left"/>
              <w:rPr>
                <w:rFonts w:ascii="仿宋_GB2312" w:eastAsia="仿宋_GB2312" w:hAnsi="宋体" w:cs="宋体"/>
                <w:color w:val="000000"/>
                <w:szCs w:val="21"/>
              </w:rPr>
            </w:pPr>
            <w:r w:rsidRPr="00751CB3">
              <w:rPr>
                <w:rFonts w:ascii="仿宋_GB2312" w:eastAsia="仿宋_GB2312" w:hAnsi="宋体" w:cs="宋体" w:hint="eastAsia"/>
                <w:color w:val="000000"/>
                <w:szCs w:val="21"/>
              </w:rPr>
              <w:t>责任部门</w:t>
            </w:r>
          </w:p>
        </w:tc>
        <w:tc>
          <w:tcPr>
            <w:tcW w:w="7135" w:type="dxa"/>
            <w:tcBorders>
              <w:top w:val="single" w:sz="4" w:space="0" w:color="auto"/>
              <w:left w:val="single" w:sz="4" w:space="0" w:color="auto"/>
              <w:bottom w:val="single" w:sz="4" w:space="0" w:color="auto"/>
              <w:right w:val="single" w:sz="4" w:space="0" w:color="auto"/>
            </w:tcBorders>
            <w:vAlign w:val="center"/>
          </w:tcPr>
          <w:p w:rsidR="00302F1D" w:rsidRPr="00751CB3" w:rsidRDefault="00302F1D" w:rsidP="00A27068">
            <w:pPr>
              <w:widowControl/>
              <w:snapToGrid w:val="0"/>
              <w:jc w:val="left"/>
              <w:rPr>
                <w:rFonts w:ascii="仿宋_GB2312" w:eastAsia="仿宋_GB2312" w:hAnsi="宋体" w:cs="宋体"/>
                <w:color w:val="000000"/>
                <w:szCs w:val="21"/>
              </w:rPr>
            </w:pPr>
            <w:proofErr w:type="gramStart"/>
            <w:r w:rsidRPr="00751CB3">
              <w:rPr>
                <w:rFonts w:ascii="仿宋_GB2312" w:eastAsia="仿宋_GB2312" w:hAnsi="宋体" w:cs="宋体" w:hint="eastAsia"/>
                <w:color w:val="000000"/>
                <w:szCs w:val="21"/>
              </w:rPr>
              <w:t>防艾委</w:t>
            </w:r>
            <w:proofErr w:type="gramEnd"/>
            <w:r w:rsidRPr="00751CB3">
              <w:rPr>
                <w:rFonts w:ascii="仿宋_GB2312" w:eastAsia="仿宋_GB2312" w:hAnsi="宋体" w:cs="宋体" w:hint="eastAsia"/>
                <w:color w:val="000000"/>
                <w:szCs w:val="21"/>
              </w:rPr>
              <w:t>（办），重点包括宣传、教育、民政、公安、司法、工商、妇联和共青团等部门</w:t>
            </w:r>
          </w:p>
        </w:tc>
      </w:tr>
      <w:tr w:rsidR="00302F1D" w:rsidTr="00A27068">
        <w:tc>
          <w:tcPr>
            <w:tcW w:w="1368" w:type="dxa"/>
            <w:tcBorders>
              <w:top w:val="single" w:sz="4" w:space="0" w:color="auto"/>
              <w:left w:val="single" w:sz="4" w:space="0" w:color="auto"/>
              <w:bottom w:val="single" w:sz="4" w:space="0" w:color="auto"/>
              <w:right w:val="single" w:sz="4" w:space="0" w:color="auto"/>
            </w:tcBorders>
            <w:vAlign w:val="center"/>
          </w:tcPr>
          <w:p w:rsidR="00302F1D" w:rsidRPr="00751CB3" w:rsidRDefault="00302F1D" w:rsidP="00A27068">
            <w:pPr>
              <w:widowControl/>
              <w:snapToGrid w:val="0"/>
              <w:jc w:val="left"/>
              <w:rPr>
                <w:rFonts w:ascii="仿宋_GB2312" w:eastAsia="仿宋_GB2312" w:hAnsi="宋体" w:cs="宋体"/>
                <w:color w:val="000000"/>
                <w:szCs w:val="21"/>
              </w:rPr>
            </w:pPr>
            <w:r w:rsidRPr="00751CB3">
              <w:rPr>
                <w:rFonts w:ascii="仿宋_GB2312" w:eastAsia="仿宋_GB2312" w:hAnsi="宋体" w:cs="宋体" w:hint="eastAsia"/>
                <w:color w:val="000000"/>
                <w:szCs w:val="21"/>
              </w:rPr>
              <w:t>定义</w:t>
            </w:r>
          </w:p>
        </w:tc>
        <w:tc>
          <w:tcPr>
            <w:tcW w:w="7135" w:type="dxa"/>
            <w:tcBorders>
              <w:top w:val="single" w:sz="4" w:space="0" w:color="auto"/>
              <w:left w:val="single" w:sz="4" w:space="0" w:color="auto"/>
              <w:bottom w:val="single" w:sz="4" w:space="0" w:color="auto"/>
              <w:right w:val="single" w:sz="4" w:space="0" w:color="auto"/>
            </w:tcBorders>
            <w:vAlign w:val="center"/>
          </w:tcPr>
          <w:p w:rsidR="00302F1D" w:rsidRPr="00751CB3" w:rsidRDefault="00302F1D" w:rsidP="00A27068">
            <w:pPr>
              <w:widowControl/>
              <w:snapToGrid w:val="0"/>
              <w:jc w:val="left"/>
              <w:rPr>
                <w:rFonts w:ascii="仿宋_GB2312" w:eastAsia="仿宋_GB2312" w:hAnsi="宋体" w:cs="宋体"/>
                <w:color w:val="000000"/>
                <w:szCs w:val="21"/>
              </w:rPr>
            </w:pPr>
            <w:r w:rsidRPr="00751CB3">
              <w:rPr>
                <w:rFonts w:ascii="仿宋_GB2312" w:eastAsia="仿宋_GB2312" w:hAnsi="宋体" w:cs="宋体" w:hint="eastAsia"/>
                <w:color w:val="000000"/>
                <w:szCs w:val="21"/>
              </w:rPr>
              <w:t>将示范区工作纳入政府目标管理责任制内容，并在政府年度工作考核中体现</w:t>
            </w:r>
          </w:p>
        </w:tc>
      </w:tr>
      <w:tr w:rsidR="00302F1D" w:rsidTr="00A27068">
        <w:tc>
          <w:tcPr>
            <w:tcW w:w="1368" w:type="dxa"/>
            <w:tcBorders>
              <w:top w:val="single" w:sz="4" w:space="0" w:color="auto"/>
              <w:left w:val="single" w:sz="4" w:space="0" w:color="auto"/>
              <w:bottom w:val="single" w:sz="4" w:space="0" w:color="auto"/>
              <w:right w:val="single" w:sz="4" w:space="0" w:color="auto"/>
            </w:tcBorders>
            <w:vAlign w:val="center"/>
          </w:tcPr>
          <w:p w:rsidR="00302F1D" w:rsidRPr="00751CB3" w:rsidRDefault="00302F1D" w:rsidP="00A27068">
            <w:pPr>
              <w:widowControl/>
              <w:snapToGrid w:val="0"/>
              <w:jc w:val="left"/>
              <w:rPr>
                <w:rFonts w:ascii="仿宋_GB2312" w:eastAsia="仿宋_GB2312" w:hAnsi="宋体" w:cs="宋体"/>
                <w:color w:val="000000"/>
                <w:szCs w:val="21"/>
              </w:rPr>
            </w:pPr>
            <w:r w:rsidRPr="00751CB3">
              <w:rPr>
                <w:rFonts w:ascii="仿宋_GB2312" w:eastAsia="仿宋_GB2312" w:hAnsi="宋体" w:cs="宋体" w:hint="eastAsia"/>
                <w:color w:val="000000"/>
                <w:szCs w:val="21"/>
              </w:rPr>
              <w:t>测量方法</w:t>
            </w:r>
          </w:p>
        </w:tc>
        <w:tc>
          <w:tcPr>
            <w:tcW w:w="7135" w:type="dxa"/>
            <w:tcBorders>
              <w:top w:val="single" w:sz="4" w:space="0" w:color="auto"/>
              <w:left w:val="single" w:sz="4" w:space="0" w:color="auto"/>
              <w:bottom w:val="single" w:sz="4" w:space="0" w:color="auto"/>
              <w:right w:val="single" w:sz="4" w:space="0" w:color="auto"/>
            </w:tcBorders>
            <w:vAlign w:val="center"/>
          </w:tcPr>
          <w:p w:rsidR="00302F1D" w:rsidRPr="00751CB3" w:rsidRDefault="00302F1D" w:rsidP="00A27068">
            <w:pPr>
              <w:widowControl/>
              <w:snapToGrid w:val="0"/>
              <w:jc w:val="left"/>
              <w:rPr>
                <w:rFonts w:ascii="仿宋_GB2312" w:eastAsia="仿宋_GB2312" w:hAnsi="宋体" w:cs="宋体"/>
                <w:color w:val="000000"/>
                <w:szCs w:val="21"/>
              </w:rPr>
            </w:pPr>
            <w:r w:rsidRPr="00751CB3">
              <w:rPr>
                <w:rFonts w:ascii="仿宋_GB2312" w:eastAsia="仿宋_GB2312" w:hAnsi="宋体" w:cs="宋体" w:hint="eastAsia"/>
                <w:color w:val="000000"/>
                <w:szCs w:val="21"/>
              </w:rPr>
              <w:t>1.成立</w:t>
            </w:r>
            <w:proofErr w:type="gramStart"/>
            <w:r w:rsidRPr="00751CB3">
              <w:rPr>
                <w:rFonts w:ascii="仿宋_GB2312" w:eastAsia="仿宋_GB2312" w:hAnsi="宋体" w:cs="宋体" w:hint="eastAsia"/>
                <w:color w:val="000000"/>
                <w:szCs w:val="21"/>
              </w:rPr>
              <w:t>防艾委</w:t>
            </w:r>
            <w:proofErr w:type="gramEnd"/>
            <w:r w:rsidR="006B4E17">
              <w:rPr>
                <w:rFonts w:ascii="仿宋_GB2312" w:eastAsia="仿宋_GB2312" w:hAnsi="宋体" w:cs="宋体" w:hint="eastAsia"/>
                <w:color w:val="000000"/>
                <w:szCs w:val="21"/>
              </w:rPr>
              <w:t>（</w:t>
            </w:r>
            <w:r w:rsidRPr="00751CB3">
              <w:rPr>
                <w:rFonts w:ascii="仿宋_GB2312" w:eastAsia="仿宋_GB2312" w:hAnsi="宋体" w:cs="宋体" w:hint="eastAsia"/>
                <w:color w:val="000000"/>
                <w:szCs w:val="21"/>
              </w:rPr>
              <w:t>办</w:t>
            </w:r>
            <w:r w:rsidR="006B4E17">
              <w:rPr>
                <w:rFonts w:ascii="仿宋_GB2312" w:eastAsia="仿宋_GB2312" w:hAnsi="宋体" w:cs="宋体" w:hint="eastAsia"/>
                <w:color w:val="000000"/>
                <w:szCs w:val="21"/>
              </w:rPr>
              <w:t>）</w:t>
            </w:r>
            <w:r w:rsidRPr="00751CB3">
              <w:rPr>
                <w:rFonts w:ascii="仿宋_GB2312" w:eastAsia="仿宋_GB2312" w:hAnsi="宋体" w:cs="宋体" w:hint="eastAsia"/>
                <w:color w:val="000000"/>
                <w:szCs w:val="21"/>
              </w:rPr>
              <w:t>，确定部门职责，制定多部门参与的示范区5年工作规划</w:t>
            </w:r>
            <w:r>
              <w:rPr>
                <w:rFonts w:ascii="仿宋_GB2312" w:eastAsia="仿宋_GB2312" w:hAnsi="宋体" w:cs="宋体" w:hint="eastAsia"/>
                <w:color w:val="000000"/>
                <w:szCs w:val="21"/>
              </w:rPr>
              <w:t>、</w:t>
            </w:r>
            <w:r w:rsidRPr="00751CB3">
              <w:rPr>
                <w:rFonts w:ascii="仿宋_GB2312" w:eastAsia="仿宋_GB2312" w:hAnsi="宋体" w:cs="宋体" w:hint="eastAsia"/>
                <w:color w:val="000000"/>
                <w:szCs w:val="21"/>
              </w:rPr>
              <w:t>年度工作计划及工作实施方案，包括出台当地示范区工作文件、建立定期会议制度、开展定期督导检查并形成报告；</w:t>
            </w:r>
          </w:p>
          <w:p w:rsidR="00302F1D" w:rsidRPr="00751CB3" w:rsidRDefault="00302F1D" w:rsidP="00A27068">
            <w:pPr>
              <w:widowControl/>
              <w:snapToGrid w:val="0"/>
              <w:jc w:val="left"/>
              <w:rPr>
                <w:rFonts w:ascii="仿宋_GB2312" w:eastAsia="仿宋_GB2312" w:hAnsi="宋体" w:cs="宋体"/>
                <w:color w:val="000000"/>
                <w:szCs w:val="21"/>
              </w:rPr>
            </w:pPr>
            <w:r w:rsidRPr="00751CB3">
              <w:rPr>
                <w:rFonts w:ascii="仿宋_GB2312" w:eastAsia="仿宋_GB2312" w:hAnsi="宋体" w:cs="宋体" w:hint="eastAsia"/>
                <w:color w:val="000000"/>
                <w:szCs w:val="21"/>
              </w:rPr>
              <w:t>2.对相关部门示范区工作开展情况进行年度考核。</w:t>
            </w:r>
          </w:p>
        </w:tc>
      </w:tr>
      <w:tr w:rsidR="00302F1D" w:rsidTr="00A27068">
        <w:tc>
          <w:tcPr>
            <w:tcW w:w="1368" w:type="dxa"/>
            <w:tcBorders>
              <w:top w:val="single" w:sz="4" w:space="0" w:color="auto"/>
              <w:left w:val="single" w:sz="4" w:space="0" w:color="auto"/>
              <w:bottom w:val="single" w:sz="4" w:space="0" w:color="auto"/>
              <w:right w:val="single" w:sz="4" w:space="0" w:color="auto"/>
            </w:tcBorders>
            <w:vAlign w:val="center"/>
          </w:tcPr>
          <w:p w:rsidR="00302F1D" w:rsidRPr="00751CB3" w:rsidRDefault="00302F1D" w:rsidP="00A27068">
            <w:pPr>
              <w:widowControl/>
              <w:snapToGrid w:val="0"/>
              <w:jc w:val="left"/>
              <w:rPr>
                <w:rFonts w:ascii="仿宋_GB2312" w:eastAsia="仿宋_GB2312" w:hAnsi="宋体" w:cs="宋体"/>
                <w:color w:val="000000"/>
                <w:szCs w:val="21"/>
              </w:rPr>
            </w:pPr>
            <w:r>
              <w:rPr>
                <w:rFonts w:ascii="仿宋_GB2312" w:eastAsia="仿宋_GB2312" w:hAnsi="宋体" w:cs="宋体" w:hint="eastAsia"/>
                <w:color w:val="000000"/>
                <w:szCs w:val="21"/>
              </w:rPr>
              <w:t>要求</w:t>
            </w:r>
          </w:p>
        </w:tc>
        <w:tc>
          <w:tcPr>
            <w:tcW w:w="7135" w:type="dxa"/>
            <w:tcBorders>
              <w:top w:val="single" w:sz="4" w:space="0" w:color="auto"/>
              <w:left w:val="single" w:sz="4" w:space="0" w:color="auto"/>
              <w:bottom w:val="single" w:sz="4" w:space="0" w:color="auto"/>
              <w:right w:val="single" w:sz="4" w:space="0" w:color="auto"/>
            </w:tcBorders>
            <w:vAlign w:val="center"/>
          </w:tcPr>
          <w:p w:rsidR="00302F1D" w:rsidRPr="00751CB3" w:rsidRDefault="00302F1D" w:rsidP="00A27068">
            <w:pPr>
              <w:widowControl/>
              <w:snapToGrid w:val="0"/>
              <w:jc w:val="left"/>
              <w:rPr>
                <w:rFonts w:ascii="仿宋_GB2312" w:eastAsia="仿宋_GB2312" w:hAnsi="宋体" w:cs="宋体"/>
                <w:color w:val="000000"/>
                <w:szCs w:val="21"/>
              </w:rPr>
            </w:pPr>
            <w:r>
              <w:rPr>
                <w:rFonts w:ascii="仿宋_GB2312" w:eastAsia="仿宋_GB2312" w:hAnsi="宋体" w:cs="宋体" w:hint="eastAsia"/>
                <w:color w:val="000000"/>
                <w:szCs w:val="21"/>
              </w:rPr>
              <w:t>有相应文件，并有年度考核结果。</w:t>
            </w:r>
          </w:p>
        </w:tc>
      </w:tr>
      <w:tr w:rsidR="00302F1D" w:rsidTr="00A27068">
        <w:tc>
          <w:tcPr>
            <w:tcW w:w="1368" w:type="dxa"/>
            <w:tcBorders>
              <w:top w:val="single" w:sz="4" w:space="0" w:color="auto"/>
              <w:left w:val="single" w:sz="4" w:space="0" w:color="auto"/>
              <w:bottom w:val="single" w:sz="4" w:space="0" w:color="auto"/>
              <w:right w:val="single" w:sz="4" w:space="0" w:color="auto"/>
            </w:tcBorders>
            <w:vAlign w:val="center"/>
          </w:tcPr>
          <w:p w:rsidR="00302F1D" w:rsidRPr="00751CB3" w:rsidRDefault="00302F1D" w:rsidP="00A27068">
            <w:pPr>
              <w:widowControl/>
              <w:snapToGrid w:val="0"/>
              <w:jc w:val="left"/>
              <w:rPr>
                <w:rFonts w:ascii="仿宋_GB2312" w:eastAsia="仿宋_GB2312" w:hAnsi="宋体" w:cs="宋体"/>
                <w:color w:val="000000"/>
                <w:szCs w:val="21"/>
              </w:rPr>
            </w:pPr>
            <w:r w:rsidRPr="00751CB3">
              <w:rPr>
                <w:rFonts w:ascii="仿宋_GB2312" w:eastAsia="仿宋_GB2312" w:hAnsi="宋体" w:cs="宋体" w:hint="eastAsia"/>
                <w:color w:val="000000"/>
                <w:szCs w:val="21"/>
              </w:rPr>
              <w:t>数据来源</w:t>
            </w:r>
          </w:p>
        </w:tc>
        <w:tc>
          <w:tcPr>
            <w:tcW w:w="7135" w:type="dxa"/>
            <w:tcBorders>
              <w:top w:val="single" w:sz="4" w:space="0" w:color="auto"/>
              <w:left w:val="single" w:sz="4" w:space="0" w:color="auto"/>
              <w:bottom w:val="single" w:sz="4" w:space="0" w:color="auto"/>
              <w:right w:val="single" w:sz="4" w:space="0" w:color="auto"/>
            </w:tcBorders>
            <w:vAlign w:val="center"/>
          </w:tcPr>
          <w:p w:rsidR="0036003B" w:rsidRDefault="00D94D85">
            <w:pPr>
              <w:widowControl/>
              <w:snapToGrid w:val="0"/>
              <w:jc w:val="left"/>
              <w:rPr>
                <w:rFonts w:ascii="仿宋_GB2312" w:eastAsia="仿宋_GB2312" w:hAnsi="宋体" w:cs="宋体"/>
                <w:color w:val="000000"/>
                <w:szCs w:val="21"/>
              </w:rPr>
            </w:pPr>
            <w:r>
              <w:rPr>
                <w:rFonts w:ascii="仿宋_GB2312" w:eastAsia="仿宋_GB2312" w:hAnsi="宋体" w:cs="宋体" w:hint="eastAsia"/>
                <w:color w:val="000000"/>
                <w:szCs w:val="21"/>
              </w:rPr>
              <w:t>当地政府相关文件、档案或记录</w:t>
            </w:r>
            <w:r w:rsidR="00C211CE">
              <w:rPr>
                <w:rFonts w:ascii="仿宋_GB2312" w:eastAsia="仿宋_GB2312" w:hAnsi="宋体" w:cs="宋体" w:hint="eastAsia"/>
                <w:color w:val="000000"/>
                <w:szCs w:val="21"/>
              </w:rPr>
              <w:t>。</w:t>
            </w:r>
          </w:p>
        </w:tc>
      </w:tr>
      <w:tr w:rsidR="00302F1D" w:rsidTr="00A27068">
        <w:tc>
          <w:tcPr>
            <w:tcW w:w="1368" w:type="dxa"/>
            <w:tcBorders>
              <w:top w:val="single" w:sz="4" w:space="0" w:color="auto"/>
              <w:left w:val="single" w:sz="4" w:space="0" w:color="auto"/>
              <w:bottom w:val="single" w:sz="4" w:space="0" w:color="auto"/>
              <w:right w:val="single" w:sz="4" w:space="0" w:color="auto"/>
            </w:tcBorders>
            <w:vAlign w:val="center"/>
          </w:tcPr>
          <w:p w:rsidR="00302F1D" w:rsidRPr="00751CB3" w:rsidRDefault="00302F1D" w:rsidP="00A27068">
            <w:pPr>
              <w:widowControl/>
              <w:snapToGrid w:val="0"/>
              <w:jc w:val="left"/>
              <w:rPr>
                <w:rFonts w:ascii="仿宋_GB2312" w:eastAsia="仿宋_GB2312" w:hAnsi="宋体" w:cs="宋体"/>
                <w:color w:val="000000"/>
                <w:szCs w:val="21"/>
              </w:rPr>
            </w:pPr>
            <w:r w:rsidRPr="00751CB3">
              <w:rPr>
                <w:rFonts w:ascii="仿宋_GB2312" w:eastAsia="仿宋_GB2312" w:hAnsi="宋体" w:cs="宋体" w:hint="eastAsia"/>
                <w:color w:val="000000"/>
                <w:szCs w:val="21"/>
              </w:rPr>
              <w:t>备注</w:t>
            </w:r>
          </w:p>
        </w:tc>
        <w:tc>
          <w:tcPr>
            <w:tcW w:w="7135" w:type="dxa"/>
            <w:tcBorders>
              <w:top w:val="single" w:sz="4" w:space="0" w:color="auto"/>
              <w:left w:val="single" w:sz="4" w:space="0" w:color="auto"/>
              <w:bottom w:val="single" w:sz="4" w:space="0" w:color="auto"/>
              <w:right w:val="single" w:sz="4" w:space="0" w:color="auto"/>
            </w:tcBorders>
            <w:vAlign w:val="center"/>
          </w:tcPr>
          <w:p w:rsidR="00302F1D" w:rsidRPr="00751CB3" w:rsidRDefault="00302F1D" w:rsidP="00A27068">
            <w:pPr>
              <w:widowControl/>
              <w:numPr>
                <w:ilvl w:val="0"/>
                <w:numId w:val="2"/>
              </w:numPr>
              <w:snapToGrid w:val="0"/>
              <w:jc w:val="left"/>
              <w:rPr>
                <w:rFonts w:ascii="仿宋_GB2312" w:eastAsia="仿宋_GB2312" w:hAnsi="宋体" w:cs="宋体"/>
                <w:color w:val="000000"/>
                <w:szCs w:val="21"/>
              </w:rPr>
            </w:pPr>
            <w:r w:rsidRPr="00751CB3">
              <w:rPr>
                <w:rFonts w:ascii="仿宋_GB2312" w:eastAsia="仿宋_GB2312" w:hAnsi="宋体" w:cs="宋体" w:hint="eastAsia"/>
                <w:color w:val="000000"/>
                <w:szCs w:val="21"/>
              </w:rPr>
              <w:t>应从文件</w:t>
            </w:r>
            <w:r>
              <w:rPr>
                <w:rFonts w:ascii="仿宋_GB2312" w:eastAsia="仿宋_GB2312" w:hAnsi="宋体" w:cs="宋体" w:hint="eastAsia"/>
                <w:color w:val="000000"/>
                <w:szCs w:val="21"/>
              </w:rPr>
              <w:t>印</w:t>
            </w:r>
            <w:r w:rsidRPr="00751CB3">
              <w:rPr>
                <w:rFonts w:ascii="仿宋_GB2312" w:eastAsia="仿宋_GB2312" w:hAnsi="宋体" w:cs="宋体" w:hint="eastAsia"/>
                <w:color w:val="000000"/>
                <w:szCs w:val="21"/>
              </w:rPr>
              <w:t>发</w:t>
            </w:r>
            <w:r>
              <w:rPr>
                <w:rFonts w:ascii="仿宋_GB2312" w:eastAsia="仿宋_GB2312" w:hAnsi="宋体" w:cs="宋体" w:hint="eastAsia"/>
                <w:color w:val="000000"/>
                <w:szCs w:val="21"/>
              </w:rPr>
              <w:t>之日</w:t>
            </w:r>
            <w:r w:rsidRPr="00751CB3">
              <w:rPr>
                <w:rFonts w:ascii="仿宋_GB2312" w:eastAsia="仿宋_GB2312" w:hAnsi="宋体" w:cs="宋体" w:hint="eastAsia"/>
                <w:color w:val="000000"/>
                <w:szCs w:val="21"/>
              </w:rPr>
              <w:t>起，每年检查执行情况；</w:t>
            </w:r>
          </w:p>
          <w:p w:rsidR="00302F1D" w:rsidRPr="00751CB3" w:rsidRDefault="00302F1D" w:rsidP="00A27068">
            <w:pPr>
              <w:widowControl/>
              <w:numPr>
                <w:ilvl w:val="0"/>
                <w:numId w:val="2"/>
              </w:numPr>
              <w:snapToGrid w:val="0"/>
              <w:jc w:val="left"/>
              <w:rPr>
                <w:rFonts w:ascii="仿宋_GB2312" w:eastAsia="仿宋_GB2312" w:hAnsi="宋体" w:cs="宋体"/>
                <w:color w:val="000000"/>
                <w:szCs w:val="21"/>
              </w:rPr>
            </w:pPr>
            <w:r w:rsidRPr="00751CB3">
              <w:rPr>
                <w:rFonts w:ascii="仿宋_GB2312" w:eastAsia="仿宋_GB2312" w:hAnsi="宋体" w:cs="宋体" w:hint="eastAsia"/>
                <w:color w:val="000000"/>
                <w:szCs w:val="21"/>
              </w:rPr>
              <w:t>至少每年收集一次。</w:t>
            </w:r>
          </w:p>
        </w:tc>
      </w:tr>
    </w:tbl>
    <w:p w:rsidR="00302F1D" w:rsidRDefault="00302F1D" w:rsidP="00302F1D">
      <w:pPr>
        <w:rPr>
          <w:rFonts w:ascii="宋体" w:hAnsi="宋体" w:cs="宋体"/>
          <w:bCs/>
          <w:color w:val="000000"/>
          <w:szCs w:val="21"/>
        </w:rPr>
      </w:pPr>
    </w:p>
    <w:tbl>
      <w:tblPr>
        <w:tblW w:w="8503"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368"/>
        <w:gridCol w:w="7135"/>
      </w:tblGrid>
      <w:tr w:rsidR="00302F1D" w:rsidTr="00A27068">
        <w:tc>
          <w:tcPr>
            <w:tcW w:w="1368" w:type="dxa"/>
            <w:tcBorders>
              <w:top w:val="single" w:sz="4" w:space="0" w:color="auto"/>
              <w:left w:val="single" w:sz="4" w:space="0" w:color="auto"/>
              <w:bottom w:val="single" w:sz="4" w:space="0" w:color="auto"/>
              <w:right w:val="single" w:sz="4" w:space="0" w:color="auto"/>
            </w:tcBorders>
            <w:vAlign w:val="center"/>
          </w:tcPr>
          <w:p w:rsidR="00302F1D" w:rsidRPr="00751CB3" w:rsidRDefault="00302F1D" w:rsidP="00A27068">
            <w:pPr>
              <w:widowControl/>
              <w:snapToGrid w:val="0"/>
              <w:jc w:val="left"/>
              <w:rPr>
                <w:rFonts w:ascii="仿宋_GB2312" w:eastAsia="仿宋_GB2312" w:hAnsi="宋体" w:cs="宋体"/>
                <w:color w:val="000000"/>
                <w:szCs w:val="21"/>
              </w:rPr>
            </w:pPr>
            <w:r w:rsidRPr="00751CB3">
              <w:rPr>
                <w:rFonts w:ascii="仿宋_GB2312" w:eastAsia="仿宋_GB2312" w:hAnsi="宋体" w:cs="宋体" w:hint="eastAsia"/>
                <w:color w:val="000000"/>
                <w:szCs w:val="21"/>
              </w:rPr>
              <w:t>1.2</w:t>
            </w:r>
          </w:p>
        </w:tc>
        <w:tc>
          <w:tcPr>
            <w:tcW w:w="7135" w:type="dxa"/>
            <w:tcBorders>
              <w:top w:val="single" w:sz="4" w:space="0" w:color="auto"/>
              <w:left w:val="single" w:sz="4" w:space="0" w:color="auto"/>
              <w:bottom w:val="single" w:sz="4" w:space="0" w:color="auto"/>
              <w:right w:val="single" w:sz="4" w:space="0" w:color="auto"/>
            </w:tcBorders>
            <w:vAlign w:val="center"/>
          </w:tcPr>
          <w:p w:rsidR="00302F1D" w:rsidRPr="00751CB3" w:rsidRDefault="00302F1D" w:rsidP="00A27068">
            <w:pPr>
              <w:widowControl/>
              <w:snapToGrid w:val="0"/>
              <w:jc w:val="left"/>
              <w:rPr>
                <w:rFonts w:ascii="仿宋_GB2312" w:eastAsia="仿宋_GB2312" w:hAnsi="宋体" w:cs="宋体"/>
                <w:color w:val="000000"/>
                <w:szCs w:val="21"/>
              </w:rPr>
            </w:pPr>
            <w:r w:rsidRPr="00751CB3">
              <w:rPr>
                <w:rFonts w:ascii="仿宋_GB2312" w:eastAsia="仿宋_GB2312" w:hAnsi="宋体" w:cs="宋体" w:hint="eastAsia"/>
                <w:color w:val="000000"/>
                <w:szCs w:val="21"/>
              </w:rPr>
              <w:t>示范区艾滋病防治专项经费落实及执行情况</w:t>
            </w:r>
          </w:p>
        </w:tc>
      </w:tr>
      <w:tr w:rsidR="00302F1D" w:rsidTr="00A27068">
        <w:tc>
          <w:tcPr>
            <w:tcW w:w="1368" w:type="dxa"/>
            <w:tcBorders>
              <w:top w:val="single" w:sz="4" w:space="0" w:color="auto"/>
              <w:left w:val="single" w:sz="4" w:space="0" w:color="auto"/>
              <w:bottom w:val="single" w:sz="4" w:space="0" w:color="auto"/>
              <w:right w:val="single" w:sz="4" w:space="0" w:color="auto"/>
            </w:tcBorders>
            <w:vAlign w:val="center"/>
          </w:tcPr>
          <w:p w:rsidR="00302F1D" w:rsidRPr="00751CB3" w:rsidRDefault="00302F1D" w:rsidP="00A27068">
            <w:pPr>
              <w:widowControl/>
              <w:snapToGrid w:val="0"/>
              <w:jc w:val="left"/>
              <w:rPr>
                <w:rFonts w:ascii="仿宋_GB2312" w:eastAsia="仿宋_GB2312" w:hAnsi="宋体" w:cs="宋体"/>
                <w:color w:val="000000"/>
                <w:szCs w:val="21"/>
              </w:rPr>
            </w:pPr>
            <w:r w:rsidRPr="00751CB3">
              <w:rPr>
                <w:rFonts w:ascii="仿宋_GB2312" w:eastAsia="仿宋_GB2312" w:hAnsi="宋体" w:cs="宋体" w:hint="eastAsia"/>
                <w:color w:val="000000"/>
                <w:szCs w:val="21"/>
              </w:rPr>
              <w:t>责任部门</w:t>
            </w:r>
          </w:p>
        </w:tc>
        <w:tc>
          <w:tcPr>
            <w:tcW w:w="7135" w:type="dxa"/>
            <w:tcBorders>
              <w:top w:val="single" w:sz="4" w:space="0" w:color="auto"/>
              <w:left w:val="single" w:sz="4" w:space="0" w:color="auto"/>
              <w:bottom w:val="single" w:sz="4" w:space="0" w:color="auto"/>
              <w:right w:val="single" w:sz="4" w:space="0" w:color="auto"/>
            </w:tcBorders>
            <w:vAlign w:val="center"/>
          </w:tcPr>
          <w:p w:rsidR="00302F1D" w:rsidRPr="00751CB3" w:rsidRDefault="00302F1D" w:rsidP="00A27068">
            <w:pPr>
              <w:widowControl/>
              <w:snapToGrid w:val="0"/>
              <w:jc w:val="left"/>
              <w:rPr>
                <w:rFonts w:ascii="仿宋_GB2312" w:eastAsia="仿宋_GB2312" w:hAnsi="宋体" w:cs="宋体"/>
                <w:color w:val="000000"/>
                <w:szCs w:val="21"/>
              </w:rPr>
            </w:pPr>
            <w:proofErr w:type="gramStart"/>
            <w:r w:rsidRPr="00751CB3">
              <w:rPr>
                <w:rFonts w:ascii="仿宋_GB2312" w:eastAsia="仿宋_GB2312" w:hAnsi="宋体" w:cs="宋体" w:hint="eastAsia"/>
                <w:color w:val="000000"/>
                <w:szCs w:val="21"/>
              </w:rPr>
              <w:t>防艾委</w:t>
            </w:r>
            <w:proofErr w:type="gramEnd"/>
            <w:r w:rsidRPr="00751CB3">
              <w:rPr>
                <w:rFonts w:ascii="仿宋_GB2312" w:eastAsia="仿宋_GB2312" w:hAnsi="宋体" w:cs="宋体" w:hint="eastAsia"/>
                <w:color w:val="000000"/>
                <w:szCs w:val="21"/>
              </w:rPr>
              <w:t>（办）</w:t>
            </w:r>
          </w:p>
        </w:tc>
      </w:tr>
      <w:tr w:rsidR="00302F1D" w:rsidTr="00A27068">
        <w:tc>
          <w:tcPr>
            <w:tcW w:w="1368" w:type="dxa"/>
            <w:tcBorders>
              <w:top w:val="single" w:sz="4" w:space="0" w:color="auto"/>
              <w:left w:val="single" w:sz="4" w:space="0" w:color="auto"/>
              <w:bottom w:val="single" w:sz="4" w:space="0" w:color="auto"/>
              <w:right w:val="single" w:sz="4" w:space="0" w:color="auto"/>
            </w:tcBorders>
            <w:vAlign w:val="center"/>
          </w:tcPr>
          <w:p w:rsidR="00302F1D" w:rsidRPr="00751CB3" w:rsidRDefault="00302F1D" w:rsidP="00A27068">
            <w:pPr>
              <w:widowControl/>
              <w:snapToGrid w:val="0"/>
              <w:jc w:val="left"/>
              <w:rPr>
                <w:rFonts w:ascii="仿宋_GB2312" w:eastAsia="仿宋_GB2312" w:hAnsi="宋体" w:cs="宋体"/>
                <w:color w:val="000000"/>
                <w:szCs w:val="21"/>
              </w:rPr>
            </w:pPr>
            <w:r w:rsidRPr="00751CB3">
              <w:rPr>
                <w:rFonts w:ascii="仿宋_GB2312" w:eastAsia="仿宋_GB2312" w:hAnsi="宋体" w:cs="宋体" w:hint="eastAsia"/>
                <w:color w:val="000000"/>
                <w:szCs w:val="21"/>
              </w:rPr>
              <w:t>定义</w:t>
            </w:r>
          </w:p>
        </w:tc>
        <w:tc>
          <w:tcPr>
            <w:tcW w:w="7135" w:type="dxa"/>
            <w:tcBorders>
              <w:top w:val="single" w:sz="4" w:space="0" w:color="auto"/>
              <w:left w:val="single" w:sz="4" w:space="0" w:color="auto"/>
              <w:bottom w:val="single" w:sz="4" w:space="0" w:color="auto"/>
              <w:right w:val="single" w:sz="4" w:space="0" w:color="auto"/>
            </w:tcBorders>
            <w:vAlign w:val="center"/>
          </w:tcPr>
          <w:p w:rsidR="00302F1D" w:rsidRPr="00751CB3" w:rsidRDefault="00302F1D" w:rsidP="00A27068">
            <w:pPr>
              <w:widowControl/>
              <w:snapToGrid w:val="0"/>
              <w:jc w:val="left"/>
              <w:rPr>
                <w:rFonts w:ascii="仿宋_GB2312" w:eastAsia="仿宋_GB2312" w:hAnsi="宋体" w:cs="宋体"/>
                <w:color w:val="000000"/>
                <w:szCs w:val="21"/>
              </w:rPr>
            </w:pPr>
            <w:r w:rsidRPr="00751CB3">
              <w:rPr>
                <w:rFonts w:ascii="仿宋_GB2312" w:eastAsia="仿宋_GB2312" w:hAnsi="宋体" w:cs="宋体" w:hint="eastAsia"/>
                <w:color w:val="000000"/>
                <w:szCs w:val="21"/>
              </w:rPr>
              <w:t>示范区艾滋病防治专项经费包括中央转移支付示范区工作经费及各级财政配套经费，具体要求：</w:t>
            </w:r>
          </w:p>
          <w:p w:rsidR="00302F1D" w:rsidRPr="00751CB3" w:rsidRDefault="00302F1D" w:rsidP="00A27068">
            <w:pPr>
              <w:widowControl/>
              <w:snapToGrid w:val="0"/>
              <w:jc w:val="left"/>
              <w:rPr>
                <w:rFonts w:ascii="仿宋_GB2312" w:eastAsia="仿宋_GB2312" w:hAnsi="宋体" w:cs="宋体"/>
                <w:color w:val="000000"/>
                <w:szCs w:val="21"/>
              </w:rPr>
            </w:pPr>
            <w:r w:rsidRPr="00751CB3">
              <w:rPr>
                <w:rFonts w:ascii="仿宋_GB2312" w:eastAsia="仿宋_GB2312" w:hAnsi="宋体" w:cs="宋体" w:hint="eastAsia"/>
                <w:color w:val="000000"/>
                <w:szCs w:val="21"/>
              </w:rPr>
              <w:t>1.经费及时足额到位，</w:t>
            </w:r>
            <w:proofErr w:type="gramStart"/>
            <w:r w:rsidRPr="00751CB3">
              <w:rPr>
                <w:rFonts w:ascii="仿宋_GB2312" w:eastAsia="仿宋_GB2312" w:hAnsi="宋体" w:cs="宋体" w:hint="eastAsia"/>
                <w:color w:val="000000"/>
                <w:szCs w:val="21"/>
              </w:rPr>
              <w:t>且经费</w:t>
            </w:r>
            <w:proofErr w:type="gramEnd"/>
            <w:r w:rsidRPr="00751CB3">
              <w:rPr>
                <w:rFonts w:ascii="仿宋_GB2312" w:eastAsia="仿宋_GB2312" w:hAnsi="宋体" w:cs="宋体" w:hint="eastAsia"/>
                <w:color w:val="000000"/>
                <w:szCs w:val="21"/>
              </w:rPr>
              <w:t>接收单位有财务记录证明；</w:t>
            </w:r>
          </w:p>
          <w:p w:rsidR="00302F1D" w:rsidRPr="00751CB3" w:rsidRDefault="00302F1D" w:rsidP="00A27068">
            <w:pPr>
              <w:widowControl/>
              <w:snapToGrid w:val="0"/>
              <w:jc w:val="left"/>
              <w:rPr>
                <w:rFonts w:ascii="仿宋_GB2312" w:eastAsia="仿宋_GB2312" w:hAnsi="宋体" w:cs="宋体"/>
                <w:color w:val="000000"/>
                <w:szCs w:val="21"/>
              </w:rPr>
            </w:pPr>
            <w:r w:rsidRPr="00751CB3">
              <w:rPr>
                <w:rFonts w:ascii="仿宋_GB2312" w:eastAsia="仿宋_GB2312" w:hAnsi="宋体" w:cs="宋体" w:hint="eastAsia"/>
                <w:color w:val="000000"/>
                <w:szCs w:val="21"/>
              </w:rPr>
              <w:t>2.建立专门针对示范区经费的账页，进行资金接收和管理，根据当地财政核算口径进行专款核算，做到专款专用；</w:t>
            </w:r>
          </w:p>
          <w:p w:rsidR="00302F1D" w:rsidRPr="00751CB3" w:rsidRDefault="00302F1D" w:rsidP="00A27068">
            <w:pPr>
              <w:widowControl/>
              <w:snapToGrid w:val="0"/>
              <w:jc w:val="left"/>
              <w:rPr>
                <w:rFonts w:ascii="仿宋_GB2312" w:eastAsia="仿宋_GB2312" w:hAnsi="宋体" w:cs="宋体"/>
                <w:color w:val="000000"/>
                <w:szCs w:val="21"/>
              </w:rPr>
            </w:pPr>
            <w:r w:rsidRPr="00751CB3">
              <w:rPr>
                <w:rFonts w:ascii="仿宋_GB2312" w:eastAsia="仿宋_GB2312" w:hAnsi="宋体" w:cs="宋体" w:hint="eastAsia"/>
                <w:color w:val="000000"/>
                <w:szCs w:val="21"/>
              </w:rPr>
              <w:t>3.到账经费支出的数量和进度均按照项目实施方案进行。</w:t>
            </w:r>
          </w:p>
        </w:tc>
      </w:tr>
      <w:tr w:rsidR="00302F1D" w:rsidTr="00A27068">
        <w:tc>
          <w:tcPr>
            <w:tcW w:w="1368" w:type="dxa"/>
            <w:tcBorders>
              <w:top w:val="single" w:sz="4" w:space="0" w:color="auto"/>
              <w:left w:val="single" w:sz="4" w:space="0" w:color="auto"/>
              <w:bottom w:val="single" w:sz="4" w:space="0" w:color="auto"/>
              <w:right w:val="single" w:sz="4" w:space="0" w:color="auto"/>
            </w:tcBorders>
            <w:vAlign w:val="center"/>
          </w:tcPr>
          <w:p w:rsidR="00302F1D" w:rsidRPr="00751CB3" w:rsidRDefault="00302F1D" w:rsidP="00A27068">
            <w:pPr>
              <w:widowControl/>
              <w:snapToGrid w:val="0"/>
              <w:jc w:val="left"/>
              <w:rPr>
                <w:rFonts w:ascii="仿宋_GB2312" w:eastAsia="仿宋_GB2312" w:hAnsi="宋体" w:cs="宋体"/>
                <w:color w:val="000000"/>
                <w:szCs w:val="21"/>
              </w:rPr>
            </w:pPr>
            <w:r w:rsidRPr="00751CB3">
              <w:rPr>
                <w:rFonts w:ascii="仿宋_GB2312" w:eastAsia="仿宋_GB2312" w:hAnsi="宋体" w:cs="宋体" w:hint="eastAsia"/>
                <w:color w:val="000000"/>
                <w:szCs w:val="21"/>
              </w:rPr>
              <w:t>测量方法</w:t>
            </w:r>
          </w:p>
        </w:tc>
        <w:tc>
          <w:tcPr>
            <w:tcW w:w="7135" w:type="dxa"/>
            <w:tcBorders>
              <w:top w:val="single" w:sz="4" w:space="0" w:color="auto"/>
              <w:left w:val="single" w:sz="4" w:space="0" w:color="auto"/>
              <w:bottom w:val="single" w:sz="4" w:space="0" w:color="auto"/>
              <w:right w:val="single" w:sz="4" w:space="0" w:color="auto"/>
            </w:tcBorders>
            <w:vAlign w:val="center"/>
          </w:tcPr>
          <w:p w:rsidR="00302F1D" w:rsidRPr="00751CB3" w:rsidRDefault="00302F1D" w:rsidP="00A27068">
            <w:pPr>
              <w:widowControl/>
              <w:snapToGrid w:val="0"/>
              <w:jc w:val="left"/>
              <w:rPr>
                <w:rFonts w:ascii="仿宋_GB2312" w:eastAsia="仿宋_GB2312" w:hAnsi="宋体" w:cs="宋体"/>
                <w:color w:val="000000"/>
                <w:szCs w:val="21"/>
              </w:rPr>
            </w:pPr>
            <w:r w:rsidRPr="00751CB3">
              <w:rPr>
                <w:rFonts w:ascii="仿宋_GB2312" w:eastAsia="仿宋_GB2312" w:hAnsi="宋体" w:cs="宋体" w:hint="eastAsia"/>
                <w:color w:val="000000"/>
                <w:szCs w:val="21"/>
              </w:rPr>
              <w:t>1. 查阅政府相关部门文件和经费接收单位财务记录，应同时满足以下三项要求：</w:t>
            </w:r>
          </w:p>
          <w:p w:rsidR="00302F1D" w:rsidRPr="00751CB3" w:rsidRDefault="00302F1D" w:rsidP="00A27068">
            <w:pPr>
              <w:widowControl/>
              <w:snapToGrid w:val="0"/>
              <w:jc w:val="left"/>
              <w:rPr>
                <w:rFonts w:ascii="仿宋_GB2312" w:eastAsia="仿宋_GB2312" w:hAnsi="宋体" w:cs="宋体"/>
                <w:color w:val="000000"/>
                <w:szCs w:val="21"/>
              </w:rPr>
            </w:pPr>
            <w:r w:rsidRPr="00751CB3">
              <w:rPr>
                <w:rFonts w:ascii="仿宋_GB2312" w:eastAsia="仿宋_GB2312" w:hAnsi="宋体" w:cs="宋体" w:hint="eastAsia"/>
                <w:color w:val="000000"/>
                <w:szCs w:val="21"/>
              </w:rPr>
              <w:t>（1）政府部门有正式的经费拨付文件（或函）且资金量符合规定；</w:t>
            </w:r>
          </w:p>
          <w:p w:rsidR="00302F1D" w:rsidRPr="00751CB3" w:rsidRDefault="00302F1D" w:rsidP="00A27068">
            <w:pPr>
              <w:widowControl/>
              <w:snapToGrid w:val="0"/>
              <w:jc w:val="left"/>
              <w:rPr>
                <w:rFonts w:ascii="仿宋_GB2312" w:eastAsia="仿宋_GB2312" w:hAnsi="宋体" w:cs="宋体"/>
                <w:color w:val="000000"/>
                <w:szCs w:val="21"/>
              </w:rPr>
            </w:pPr>
            <w:r w:rsidRPr="00751CB3">
              <w:rPr>
                <w:rFonts w:ascii="仿宋_GB2312" w:eastAsia="仿宋_GB2312" w:hAnsi="宋体" w:cs="宋体" w:hint="eastAsia"/>
                <w:color w:val="000000"/>
                <w:szCs w:val="21"/>
              </w:rPr>
              <w:t>（2）经费接收单位财务有明确的财务记录证明收到该笔资金；</w:t>
            </w:r>
          </w:p>
          <w:p w:rsidR="00302F1D" w:rsidRPr="00751CB3" w:rsidRDefault="00302F1D" w:rsidP="00A27068">
            <w:pPr>
              <w:widowControl/>
              <w:snapToGrid w:val="0"/>
              <w:jc w:val="left"/>
              <w:rPr>
                <w:rFonts w:ascii="仿宋_GB2312" w:eastAsia="仿宋_GB2312" w:hAnsi="宋体" w:cs="宋体"/>
                <w:color w:val="000000"/>
                <w:szCs w:val="21"/>
              </w:rPr>
            </w:pPr>
            <w:r w:rsidRPr="00751CB3">
              <w:rPr>
                <w:rFonts w:ascii="仿宋_GB2312" w:eastAsia="仿宋_GB2312" w:hAnsi="宋体" w:cs="宋体" w:hint="eastAsia"/>
                <w:color w:val="000000"/>
                <w:szCs w:val="21"/>
              </w:rPr>
              <w:t>（3）拨付经费与接收</w:t>
            </w:r>
            <w:r>
              <w:rPr>
                <w:rFonts w:ascii="仿宋_GB2312" w:eastAsia="仿宋_GB2312" w:hAnsi="宋体" w:cs="宋体" w:hint="eastAsia"/>
                <w:color w:val="000000"/>
                <w:szCs w:val="21"/>
              </w:rPr>
              <w:t>资金</w:t>
            </w:r>
            <w:r w:rsidRPr="00751CB3">
              <w:rPr>
                <w:rFonts w:ascii="仿宋_GB2312" w:eastAsia="仿宋_GB2312" w:hAnsi="宋体" w:cs="宋体" w:hint="eastAsia"/>
                <w:color w:val="000000"/>
                <w:szCs w:val="21"/>
              </w:rPr>
              <w:t>量</w:t>
            </w:r>
            <w:r>
              <w:rPr>
                <w:rFonts w:ascii="仿宋_GB2312" w:eastAsia="仿宋_GB2312" w:hAnsi="宋体" w:cs="宋体" w:hint="eastAsia"/>
                <w:color w:val="000000"/>
                <w:szCs w:val="21"/>
              </w:rPr>
              <w:t>相</w:t>
            </w:r>
            <w:r w:rsidRPr="00751CB3">
              <w:rPr>
                <w:rFonts w:ascii="仿宋_GB2312" w:eastAsia="仿宋_GB2312" w:hAnsi="宋体" w:cs="宋体" w:hint="eastAsia"/>
                <w:color w:val="000000"/>
                <w:szCs w:val="21"/>
              </w:rPr>
              <w:t>匹配</w:t>
            </w:r>
            <w:r w:rsidR="00C211CE">
              <w:rPr>
                <w:rFonts w:ascii="仿宋_GB2312" w:eastAsia="仿宋_GB2312" w:hAnsi="宋体" w:cs="宋体" w:hint="eastAsia"/>
                <w:color w:val="000000"/>
                <w:szCs w:val="21"/>
              </w:rPr>
              <w:t>。</w:t>
            </w:r>
          </w:p>
          <w:p w:rsidR="00302F1D" w:rsidRPr="00751CB3" w:rsidRDefault="00302F1D" w:rsidP="00A27068">
            <w:pPr>
              <w:widowControl/>
              <w:snapToGrid w:val="0"/>
              <w:jc w:val="left"/>
              <w:rPr>
                <w:rFonts w:ascii="仿宋_GB2312" w:eastAsia="仿宋_GB2312" w:hAnsi="宋体" w:cs="宋体"/>
                <w:color w:val="000000"/>
                <w:szCs w:val="21"/>
              </w:rPr>
            </w:pPr>
            <w:r w:rsidRPr="00751CB3">
              <w:rPr>
                <w:rFonts w:ascii="仿宋_GB2312" w:eastAsia="仿宋_GB2312" w:hAnsi="宋体" w:cs="宋体" w:hint="eastAsia"/>
                <w:color w:val="000000"/>
                <w:szCs w:val="21"/>
              </w:rPr>
              <w:t>2.查阅收支明细账及原始单据，确定设立专门的账户管理示范区经费</w:t>
            </w:r>
            <w:proofErr w:type="gramStart"/>
            <w:r w:rsidRPr="00751CB3">
              <w:rPr>
                <w:rFonts w:ascii="仿宋_GB2312" w:eastAsia="仿宋_GB2312" w:hAnsi="宋体" w:cs="宋体" w:hint="eastAsia"/>
                <w:color w:val="000000"/>
                <w:szCs w:val="21"/>
              </w:rPr>
              <w:t>且经费</w:t>
            </w:r>
            <w:proofErr w:type="gramEnd"/>
            <w:r w:rsidRPr="00751CB3">
              <w:rPr>
                <w:rFonts w:ascii="仿宋_GB2312" w:eastAsia="仿宋_GB2312" w:hAnsi="宋体" w:cs="宋体" w:hint="eastAsia"/>
                <w:color w:val="000000"/>
                <w:szCs w:val="21"/>
              </w:rPr>
              <w:t>支出符合财务管理要求，并记录经费执行率。</w:t>
            </w:r>
          </w:p>
        </w:tc>
      </w:tr>
      <w:tr w:rsidR="00302F1D" w:rsidTr="00A27068">
        <w:tc>
          <w:tcPr>
            <w:tcW w:w="1368" w:type="dxa"/>
            <w:tcBorders>
              <w:top w:val="single" w:sz="4" w:space="0" w:color="auto"/>
              <w:left w:val="single" w:sz="4" w:space="0" w:color="auto"/>
              <w:bottom w:val="single" w:sz="4" w:space="0" w:color="auto"/>
              <w:right w:val="single" w:sz="4" w:space="0" w:color="auto"/>
            </w:tcBorders>
            <w:vAlign w:val="center"/>
          </w:tcPr>
          <w:p w:rsidR="00302F1D" w:rsidRPr="00751CB3" w:rsidRDefault="00302F1D" w:rsidP="00A27068">
            <w:pPr>
              <w:widowControl/>
              <w:snapToGrid w:val="0"/>
              <w:jc w:val="left"/>
              <w:rPr>
                <w:rFonts w:ascii="仿宋_GB2312" w:eastAsia="仿宋_GB2312" w:hAnsi="宋体" w:cs="宋体"/>
                <w:color w:val="000000"/>
                <w:szCs w:val="21"/>
              </w:rPr>
            </w:pPr>
            <w:r>
              <w:rPr>
                <w:rFonts w:ascii="仿宋_GB2312" w:eastAsia="仿宋_GB2312" w:hAnsi="宋体" w:cs="宋体" w:hint="eastAsia"/>
                <w:color w:val="000000"/>
                <w:szCs w:val="21"/>
              </w:rPr>
              <w:t>要求</w:t>
            </w:r>
          </w:p>
        </w:tc>
        <w:tc>
          <w:tcPr>
            <w:tcW w:w="7135" w:type="dxa"/>
            <w:tcBorders>
              <w:top w:val="single" w:sz="4" w:space="0" w:color="auto"/>
              <w:left w:val="single" w:sz="4" w:space="0" w:color="auto"/>
              <w:bottom w:val="single" w:sz="4" w:space="0" w:color="auto"/>
              <w:right w:val="single" w:sz="4" w:space="0" w:color="auto"/>
            </w:tcBorders>
            <w:vAlign w:val="center"/>
          </w:tcPr>
          <w:p w:rsidR="00302F1D" w:rsidRPr="00751CB3" w:rsidRDefault="00302F1D" w:rsidP="00A27068">
            <w:pPr>
              <w:widowControl/>
              <w:snapToGrid w:val="0"/>
              <w:jc w:val="left"/>
              <w:rPr>
                <w:rFonts w:ascii="仿宋_GB2312" w:eastAsia="仿宋_GB2312" w:hAnsi="宋体" w:cs="宋体"/>
                <w:color w:val="000000"/>
                <w:szCs w:val="21"/>
              </w:rPr>
            </w:pPr>
            <w:r>
              <w:rPr>
                <w:rFonts w:ascii="仿宋_GB2312" w:eastAsia="仿宋_GB2312" w:hAnsi="宋体" w:cs="宋体" w:hint="eastAsia"/>
                <w:color w:val="000000"/>
                <w:szCs w:val="21"/>
              </w:rPr>
              <w:t>地方财政不少于1:1比例配套经费，且符合上述经费管理要求。</w:t>
            </w:r>
          </w:p>
        </w:tc>
      </w:tr>
      <w:tr w:rsidR="00302F1D" w:rsidTr="00A27068">
        <w:tc>
          <w:tcPr>
            <w:tcW w:w="1368" w:type="dxa"/>
            <w:tcBorders>
              <w:top w:val="single" w:sz="4" w:space="0" w:color="auto"/>
              <w:left w:val="single" w:sz="4" w:space="0" w:color="auto"/>
              <w:bottom w:val="single" w:sz="4" w:space="0" w:color="auto"/>
              <w:right w:val="single" w:sz="4" w:space="0" w:color="auto"/>
            </w:tcBorders>
            <w:vAlign w:val="center"/>
          </w:tcPr>
          <w:p w:rsidR="00302F1D" w:rsidRPr="00751CB3" w:rsidRDefault="00302F1D" w:rsidP="00A27068">
            <w:pPr>
              <w:widowControl/>
              <w:snapToGrid w:val="0"/>
              <w:jc w:val="left"/>
              <w:rPr>
                <w:rFonts w:ascii="仿宋_GB2312" w:eastAsia="仿宋_GB2312" w:hAnsi="宋体" w:cs="宋体"/>
                <w:color w:val="000000"/>
                <w:szCs w:val="21"/>
              </w:rPr>
            </w:pPr>
            <w:r w:rsidRPr="00751CB3">
              <w:rPr>
                <w:rFonts w:ascii="仿宋_GB2312" w:eastAsia="仿宋_GB2312" w:hAnsi="宋体" w:cs="宋体" w:hint="eastAsia"/>
                <w:color w:val="000000"/>
                <w:szCs w:val="21"/>
              </w:rPr>
              <w:t>数据来源</w:t>
            </w:r>
          </w:p>
        </w:tc>
        <w:tc>
          <w:tcPr>
            <w:tcW w:w="7135" w:type="dxa"/>
            <w:tcBorders>
              <w:top w:val="single" w:sz="4" w:space="0" w:color="auto"/>
              <w:left w:val="single" w:sz="4" w:space="0" w:color="auto"/>
              <w:bottom w:val="single" w:sz="4" w:space="0" w:color="auto"/>
              <w:right w:val="single" w:sz="4" w:space="0" w:color="auto"/>
            </w:tcBorders>
            <w:vAlign w:val="center"/>
          </w:tcPr>
          <w:p w:rsidR="0036003B" w:rsidRDefault="00D94D85">
            <w:pPr>
              <w:widowControl/>
              <w:snapToGrid w:val="0"/>
              <w:jc w:val="left"/>
              <w:rPr>
                <w:rFonts w:ascii="仿宋_GB2312" w:eastAsia="仿宋_GB2312" w:hAnsi="宋体" w:cs="宋体"/>
                <w:color w:val="000000"/>
                <w:sz w:val="18"/>
                <w:szCs w:val="21"/>
              </w:rPr>
            </w:pPr>
            <w:r>
              <w:rPr>
                <w:rFonts w:ascii="仿宋_GB2312" w:eastAsia="仿宋_GB2312" w:hAnsi="宋体" w:cs="宋体" w:hint="eastAsia"/>
                <w:color w:val="000000"/>
                <w:szCs w:val="21"/>
              </w:rPr>
              <w:t>相关文件及财务记录。</w:t>
            </w:r>
          </w:p>
        </w:tc>
      </w:tr>
      <w:tr w:rsidR="00302F1D" w:rsidTr="00A27068">
        <w:tc>
          <w:tcPr>
            <w:tcW w:w="1368" w:type="dxa"/>
            <w:tcBorders>
              <w:top w:val="single" w:sz="4" w:space="0" w:color="auto"/>
              <w:left w:val="single" w:sz="4" w:space="0" w:color="auto"/>
              <w:bottom w:val="single" w:sz="4" w:space="0" w:color="auto"/>
              <w:right w:val="single" w:sz="4" w:space="0" w:color="auto"/>
            </w:tcBorders>
            <w:vAlign w:val="center"/>
          </w:tcPr>
          <w:p w:rsidR="00302F1D" w:rsidRPr="00751CB3" w:rsidRDefault="00302F1D" w:rsidP="00A27068">
            <w:pPr>
              <w:widowControl/>
              <w:snapToGrid w:val="0"/>
              <w:jc w:val="left"/>
              <w:rPr>
                <w:rFonts w:ascii="仿宋_GB2312" w:eastAsia="仿宋_GB2312" w:hAnsi="宋体" w:cs="宋体"/>
                <w:color w:val="000000"/>
                <w:szCs w:val="21"/>
              </w:rPr>
            </w:pPr>
            <w:r w:rsidRPr="00751CB3">
              <w:rPr>
                <w:rFonts w:ascii="仿宋_GB2312" w:eastAsia="仿宋_GB2312" w:hAnsi="宋体" w:cs="宋体" w:hint="eastAsia"/>
                <w:color w:val="000000"/>
                <w:szCs w:val="21"/>
              </w:rPr>
              <w:t>备注</w:t>
            </w:r>
          </w:p>
        </w:tc>
        <w:tc>
          <w:tcPr>
            <w:tcW w:w="7135" w:type="dxa"/>
            <w:tcBorders>
              <w:top w:val="single" w:sz="4" w:space="0" w:color="auto"/>
              <w:left w:val="single" w:sz="4" w:space="0" w:color="auto"/>
              <w:bottom w:val="single" w:sz="4" w:space="0" w:color="auto"/>
              <w:right w:val="single" w:sz="4" w:space="0" w:color="auto"/>
            </w:tcBorders>
            <w:vAlign w:val="center"/>
          </w:tcPr>
          <w:p w:rsidR="00302F1D" w:rsidRPr="00751CB3" w:rsidRDefault="00D94D85" w:rsidP="00A27068">
            <w:pPr>
              <w:widowControl/>
              <w:snapToGrid w:val="0"/>
              <w:jc w:val="left"/>
              <w:rPr>
                <w:rFonts w:ascii="仿宋_GB2312" w:eastAsia="仿宋_GB2312" w:hAnsi="宋体" w:cs="宋体"/>
                <w:color w:val="000000"/>
                <w:szCs w:val="21"/>
              </w:rPr>
            </w:pPr>
            <w:r w:rsidRPr="00751CB3">
              <w:rPr>
                <w:rFonts w:ascii="仿宋_GB2312" w:eastAsia="仿宋_GB2312" w:hAnsi="宋体" w:cs="宋体" w:hint="eastAsia"/>
                <w:color w:val="000000"/>
                <w:szCs w:val="21"/>
              </w:rPr>
              <w:t>由</w:t>
            </w:r>
            <w:proofErr w:type="gramStart"/>
            <w:r w:rsidRPr="00751CB3">
              <w:rPr>
                <w:rFonts w:ascii="仿宋_GB2312" w:eastAsia="仿宋_GB2312" w:hAnsi="宋体" w:cs="宋体" w:hint="eastAsia"/>
                <w:color w:val="000000"/>
                <w:szCs w:val="21"/>
              </w:rPr>
              <w:t>防艾委</w:t>
            </w:r>
            <w:proofErr w:type="gramEnd"/>
            <w:r w:rsidRPr="00751CB3">
              <w:rPr>
                <w:rFonts w:ascii="仿宋_GB2312" w:eastAsia="仿宋_GB2312" w:hAnsi="宋体" w:cs="宋体" w:hint="eastAsia"/>
                <w:color w:val="000000"/>
                <w:szCs w:val="21"/>
              </w:rPr>
              <w:t>（办）汇总上报</w:t>
            </w:r>
            <w:r w:rsidR="00C211CE">
              <w:rPr>
                <w:rFonts w:ascii="仿宋_GB2312" w:eastAsia="仿宋_GB2312" w:hAnsi="宋体" w:cs="宋体" w:hint="eastAsia"/>
                <w:color w:val="000000"/>
                <w:szCs w:val="21"/>
              </w:rPr>
              <w:t>。</w:t>
            </w:r>
          </w:p>
        </w:tc>
      </w:tr>
    </w:tbl>
    <w:p w:rsidR="00302F1D" w:rsidRPr="000613C1" w:rsidRDefault="00302F1D" w:rsidP="00302F1D">
      <w:pPr>
        <w:rPr>
          <w:rFonts w:ascii="宋体" w:hAnsi="宋体" w:cs="宋体"/>
          <w:bCs/>
          <w:color w:val="000000"/>
          <w:szCs w:val="21"/>
        </w:rPr>
      </w:pPr>
      <w:r>
        <w:rPr>
          <w:rFonts w:ascii="宋体" w:hAnsi="宋体" w:cs="宋体" w:hint="eastAsia"/>
          <w:bCs/>
          <w:color w:val="000000"/>
          <w:szCs w:val="21"/>
        </w:rPr>
        <w:t xml:space="preserve"> </w:t>
      </w:r>
    </w:p>
    <w:p w:rsidR="00302F1D" w:rsidRPr="00751CB3" w:rsidRDefault="00302F1D" w:rsidP="00302F1D">
      <w:pPr>
        <w:rPr>
          <w:rFonts w:ascii="仿宋_GB2312" w:eastAsia="仿宋_GB2312" w:hAnsi="宋体" w:cs="宋体"/>
          <w:b/>
          <w:color w:val="000000"/>
          <w:szCs w:val="21"/>
        </w:rPr>
      </w:pPr>
      <w:r w:rsidRPr="00751CB3">
        <w:rPr>
          <w:rFonts w:ascii="仿宋_GB2312" w:eastAsia="仿宋_GB2312" w:hAnsi="宋体" w:cs="宋体" w:hint="eastAsia"/>
          <w:b/>
          <w:color w:val="000000"/>
          <w:szCs w:val="21"/>
        </w:rPr>
        <w:t>二、宣传教育与政策培训</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4"/>
        <w:gridCol w:w="7178"/>
      </w:tblGrid>
      <w:tr w:rsidR="00302F1D" w:rsidRPr="00751CB3" w:rsidTr="00A27068">
        <w:tc>
          <w:tcPr>
            <w:tcW w:w="1344" w:type="dxa"/>
          </w:tcPr>
          <w:p w:rsidR="00302F1D" w:rsidRPr="00751CB3" w:rsidRDefault="00302F1D" w:rsidP="00A27068">
            <w:pPr>
              <w:pStyle w:val="a8"/>
              <w:widowControl/>
              <w:snapToGrid w:val="0"/>
              <w:spacing w:before="0" w:beforeAutospacing="0" w:after="0" w:afterAutospacing="0"/>
              <w:rPr>
                <w:rFonts w:ascii="仿宋_GB2312" w:eastAsia="仿宋_GB2312" w:hAnsi="宋体" w:cs="宋体"/>
                <w:color w:val="000000"/>
                <w:kern w:val="2"/>
                <w:sz w:val="21"/>
                <w:szCs w:val="21"/>
              </w:rPr>
            </w:pPr>
            <w:r w:rsidRPr="00751CB3">
              <w:rPr>
                <w:rFonts w:ascii="仿宋_GB2312" w:eastAsia="仿宋_GB2312" w:hAnsi="宋体" w:cs="宋体" w:hint="eastAsia"/>
                <w:color w:val="000000"/>
                <w:kern w:val="2"/>
                <w:sz w:val="21"/>
                <w:szCs w:val="21"/>
              </w:rPr>
              <w:t>2.1</w:t>
            </w:r>
          </w:p>
        </w:tc>
        <w:tc>
          <w:tcPr>
            <w:tcW w:w="7178" w:type="dxa"/>
          </w:tcPr>
          <w:p w:rsidR="00302F1D" w:rsidRPr="00751CB3" w:rsidRDefault="00302F1D" w:rsidP="00A27068">
            <w:pPr>
              <w:pStyle w:val="11"/>
              <w:snapToGrid w:val="0"/>
              <w:ind w:firstLineChars="0" w:firstLine="0"/>
              <w:rPr>
                <w:rFonts w:ascii="仿宋_GB2312" w:eastAsia="仿宋_GB2312" w:hAnsi="宋体" w:cs="宋体"/>
                <w:color w:val="000000"/>
                <w:szCs w:val="21"/>
              </w:rPr>
            </w:pPr>
            <w:r w:rsidRPr="00751CB3">
              <w:rPr>
                <w:rFonts w:ascii="仿宋_GB2312" w:eastAsia="仿宋_GB2312" w:hAnsi="宋体" w:cs="宋体" w:hint="eastAsia"/>
                <w:color w:val="000000"/>
                <w:szCs w:val="21"/>
              </w:rPr>
              <w:t>电台、电视台及乡镇广播站平均每月播放艾滋病防治节目数量</w:t>
            </w:r>
          </w:p>
        </w:tc>
      </w:tr>
      <w:tr w:rsidR="00302F1D" w:rsidRPr="00751CB3" w:rsidTr="00A27068">
        <w:tc>
          <w:tcPr>
            <w:tcW w:w="1344" w:type="dxa"/>
            <w:vAlign w:val="center"/>
          </w:tcPr>
          <w:p w:rsidR="00302F1D" w:rsidRPr="00751CB3" w:rsidRDefault="00302F1D" w:rsidP="00A27068">
            <w:pPr>
              <w:widowControl/>
              <w:snapToGrid w:val="0"/>
              <w:jc w:val="left"/>
              <w:rPr>
                <w:rFonts w:ascii="仿宋_GB2312" w:eastAsia="仿宋_GB2312" w:hAnsi="宋体" w:cs="宋体"/>
                <w:color w:val="000000"/>
                <w:szCs w:val="21"/>
              </w:rPr>
            </w:pPr>
            <w:r w:rsidRPr="00751CB3">
              <w:rPr>
                <w:rFonts w:ascii="仿宋_GB2312" w:eastAsia="仿宋_GB2312" w:hAnsi="宋体" w:cs="宋体" w:hint="eastAsia"/>
                <w:color w:val="000000"/>
                <w:szCs w:val="21"/>
              </w:rPr>
              <w:t>责任部门</w:t>
            </w:r>
          </w:p>
        </w:tc>
        <w:tc>
          <w:tcPr>
            <w:tcW w:w="7178" w:type="dxa"/>
          </w:tcPr>
          <w:p w:rsidR="00302F1D" w:rsidRPr="00751CB3" w:rsidRDefault="00302F1D" w:rsidP="00A27068">
            <w:pPr>
              <w:pStyle w:val="1"/>
              <w:snapToGrid w:val="0"/>
              <w:ind w:firstLineChars="0" w:firstLine="0"/>
              <w:rPr>
                <w:rFonts w:ascii="仿宋_GB2312" w:eastAsia="仿宋_GB2312" w:hAnsi="宋体" w:cs="宋体"/>
                <w:color w:val="000000"/>
                <w:szCs w:val="21"/>
              </w:rPr>
            </w:pPr>
            <w:r w:rsidRPr="00751CB3">
              <w:rPr>
                <w:rFonts w:ascii="仿宋_GB2312" w:eastAsia="仿宋_GB2312" w:hAnsi="宋体" w:cs="宋体" w:hint="eastAsia"/>
                <w:color w:val="000000"/>
                <w:szCs w:val="21"/>
              </w:rPr>
              <w:t>宣传和广电部门</w:t>
            </w:r>
          </w:p>
        </w:tc>
      </w:tr>
      <w:tr w:rsidR="00302F1D" w:rsidRPr="00751CB3" w:rsidTr="00A27068">
        <w:tc>
          <w:tcPr>
            <w:tcW w:w="1344" w:type="dxa"/>
          </w:tcPr>
          <w:p w:rsidR="00302F1D" w:rsidRPr="00751CB3" w:rsidRDefault="00302F1D" w:rsidP="00A27068">
            <w:pPr>
              <w:pStyle w:val="a8"/>
              <w:widowControl/>
              <w:snapToGrid w:val="0"/>
              <w:spacing w:before="0" w:beforeAutospacing="0" w:after="0" w:afterAutospacing="0"/>
              <w:rPr>
                <w:rFonts w:ascii="仿宋_GB2312" w:eastAsia="仿宋_GB2312" w:hAnsi="宋体" w:cs="宋体"/>
                <w:color w:val="000000"/>
                <w:kern w:val="2"/>
                <w:sz w:val="21"/>
                <w:szCs w:val="21"/>
              </w:rPr>
            </w:pPr>
            <w:r w:rsidRPr="00751CB3">
              <w:rPr>
                <w:rFonts w:ascii="仿宋_GB2312" w:eastAsia="仿宋_GB2312" w:hAnsi="宋体" w:cs="宋体" w:hint="eastAsia"/>
                <w:color w:val="000000"/>
                <w:kern w:val="2"/>
                <w:sz w:val="21"/>
                <w:szCs w:val="21"/>
              </w:rPr>
              <w:t>定义</w:t>
            </w:r>
          </w:p>
        </w:tc>
        <w:tc>
          <w:tcPr>
            <w:tcW w:w="7178" w:type="dxa"/>
          </w:tcPr>
          <w:p w:rsidR="00302F1D" w:rsidRPr="00751CB3" w:rsidRDefault="00302F1D" w:rsidP="00A27068">
            <w:pPr>
              <w:pStyle w:val="1"/>
              <w:snapToGrid w:val="0"/>
              <w:ind w:firstLineChars="0" w:firstLine="0"/>
              <w:rPr>
                <w:rFonts w:ascii="仿宋_GB2312" w:eastAsia="仿宋_GB2312" w:hAnsi="宋体" w:cs="宋体"/>
                <w:color w:val="000000"/>
                <w:szCs w:val="21"/>
              </w:rPr>
            </w:pPr>
            <w:r>
              <w:rPr>
                <w:rFonts w:ascii="仿宋_GB2312" w:eastAsia="仿宋_GB2312" w:hAnsi="宋体" w:cs="宋体" w:hint="eastAsia"/>
                <w:color w:val="000000"/>
                <w:szCs w:val="21"/>
              </w:rPr>
              <w:t>当地</w:t>
            </w:r>
            <w:r w:rsidRPr="00751CB3">
              <w:rPr>
                <w:rFonts w:ascii="仿宋_GB2312" w:eastAsia="仿宋_GB2312" w:hAnsi="宋体" w:cs="宋体" w:hint="eastAsia"/>
                <w:color w:val="000000"/>
                <w:szCs w:val="21"/>
              </w:rPr>
              <w:t>电台、电视台</w:t>
            </w:r>
            <w:r>
              <w:rPr>
                <w:rFonts w:ascii="仿宋_GB2312" w:eastAsia="仿宋_GB2312" w:hAnsi="宋体" w:cs="宋体" w:hint="eastAsia"/>
                <w:color w:val="000000"/>
                <w:szCs w:val="21"/>
              </w:rPr>
              <w:t>及</w:t>
            </w:r>
            <w:r w:rsidRPr="00751CB3">
              <w:rPr>
                <w:rFonts w:ascii="仿宋_GB2312" w:eastAsia="仿宋_GB2312" w:hAnsi="宋体" w:cs="宋体" w:hint="eastAsia"/>
                <w:color w:val="000000"/>
                <w:szCs w:val="21"/>
              </w:rPr>
              <w:t>乡镇广播站在黄金时间且主要频道播放艾滋病防治政策、工作信息、防治知识和公益广告等节目的数量</w:t>
            </w:r>
            <w:r w:rsidR="00C211CE">
              <w:rPr>
                <w:rFonts w:ascii="仿宋_GB2312" w:eastAsia="仿宋_GB2312" w:hAnsi="宋体" w:cs="宋体" w:hint="eastAsia"/>
                <w:color w:val="000000"/>
                <w:szCs w:val="21"/>
              </w:rPr>
              <w:t>。</w:t>
            </w:r>
          </w:p>
        </w:tc>
      </w:tr>
      <w:tr w:rsidR="00302F1D" w:rsidRPr="00751CB3" w:rsidTr="00A27068">
        <w:trPr>
          <w:trHeight w:val="90"/>
        </w:trPr>
        <w:tc>
          <w:tcPr>
            <w:tcW w:w="1344" w:type="dxa"/>
          </w:tcPr>
          <w:p w:rsidR="00302F1D" w:rsidRPr="00751CB3" w:rsidRDefault="00302F1D" w:rsidP="00A27068">
            <w:pPr>
              <w:pStyle w:val="a8"/>
              <w:widowControl/>
              <w:snapToGrid w:val="0"/>
              <w:spacing w:before="0" w:beforeAutospacing="0" w:after="0" w:afterAutospacing="0"/>
              <w:rPr>
                <w:rFonts w:ascii="仿宋_GB2312" w:eastAsia="仿宋_GB2312" w:hAnsi="宋体" w:cs="宋体"/>
                <w:color w:val="000000"/>
                <w:kern w:val="2"/>
                <w:sz w:val="21"/>
                <w:szCs w:val="21"/>
              </w:rPr>
            </w:pPr>
            <w:r w:rsidRPr="00751CB3">
              <w:rPr>
                <w:rFonts w:ascii="仿宋_GB2312" w:eastAsia="仿宋_GB2312" w:hAnsi="宋体" w:cs="宋体" w:hint="eastAsia"/>
                <w:color w:val="000000"/>
                <w:kern w:val="2"/>
                <w:sz w:val="21"/>
                <w:szCs w:val="21"/>
              </w:rPr>
              <w:t>测量方法</w:t>
            </w:r>
          </w:p>
        </w:tc>
        <w:tc>
          <w:tcPr>
            <w:tcW w:w="7178" w:type="dxa"/>
          </w:tcPr>
          <w:p w:rsidR="00302F1D" w:rsidRPr="00751CB3" w:rsidRDefault="00302F1D" w:rsidP="00A27068">
            <w:pPr>
              <w:pStyle w:val="a8"/>
              <w:widowControl/>
              <w:snapToGrid w:val="0"/>
              <w:spacing w:before="0" w:beforeAutospacing="0" w:after="0" w:afterAutospacing="0"/>
              <w:rPr>
                <w:rFonts w:ascii="仿宋_GB2312" w:eastAsia="仿宋_GB2312" w:hAnsi="宋体" w:cs="宋体"/>
                <w:color w:val="000000"/>
                <w:kern w:val="2"/>
                <w:sz w:val="21"/>
                <w:szCs w:val="21"/>
              </w:rPr>
            </w:pPr>
            <w:r w:rsidRPr="00751CB3">
              <w:rPr>
                <w:rFonts w:ascii="仿宋_GB2312" w:eastAsia="仿宋_GB2312" w:hAnsi="宋体" w:cs="宋体" w:hint="eastAsia"/>
                <w:color w:val="000000"/>
                <w:kern w:val="2"/>
                <w:sz w:val="21"/>
                <w:szCs w:val="21"/>
              </w:rPr>
              <w:t>查看播放记录、档案</w:t>
            </w:r>
            <w:r w:rsidR="00C211CE">
              <w:rPr>
                <w:rFonts w:ascii="仿宋_GB2312" w:eastAsia="仿宋_GB2312" w:hAnsi="宋体" w:cs="宋体" w:hint="eastAsia"/>
                <w:color w:val="000000"/>
                <w:kern w:val="2"/>
                <w:sz w:val="21"/>
                <w:szCs w:val="21"/>
              </w:rPr>
              <w:t>。</w:t>
            </w:r>
          </w:p>
        </w:tc>
      </w:tr>
      <w:tr w:rsidR="00302F1D" w:rsidRPr="00751CB3" w:rsidTr="00A27068">
        <w:trPr>
          <w:trHeight w:val="90"/>
        </w:trPr>
        <w:tc>
          <w:tcPr>
            <w:tcW w:w="1344" w:type="dxa"/>
          </w:tcPr>
          <w:p w:rsidR="00302F1D" w:rsidRPr="00751CB3" w:rsidRDefault="00302F1D" w:rsidP="00A27068">
            <w:pPr>
              <w:pStyle w:val="a8"/>
              <w:widowControl/>
              <w:snapToGrid w:val="0"/>
              <w:spacing w:before="0" w:beforeAutospacing="0" w:after="0" w:afterAutospacing="0"/>
              <w:rPr>
                <w:rFonts w:ascii="仿宋_GB2312" w:eastAsia="仿宋_GB2312" w:hAnsi="宋体" w:cs="宋体"/>
                <w:color w:val="000000"/>
                <w:kern w:val="2"/>
                <w:sz w:val="21"/>
                <w:szCs w:val="21"/>
              </w:rPr>
            </w:pPr>
            <w:r>
              <w:rPr>
                <w:rFonts w:ascii="仿宋_GB2312" w:eastAsia="仿宋_GB2312" w:hAnsi="宋体" w:cs="宋体" w:hint="eastAsia"/>
                <w:color w:val="000000"/>
                <w:kern w:val="2"/>
                <w:sz w:val="21"/>
                <w:szCs w:val="21"/>
              </w:rPr>
              <w:t>要求</w:t>
            </w:r>
          </w:p>
        </w:tc>
        <w:tc>
          <w:tcPr>
            <w:tcW w:w="7178" w:type="dxa"/>
          </w:tcPr>
          <w:p w:rsidR="00302F1D" w:rsidRPr="00751CB3" w:rsidRDefault="00302F1D" w:rsidP="00A27068">
            <w:pPr>
              <w:pStyle w:val="a8"/>
              <w:widowControl/>
              <w:snapToGrid w:val="0"/>
              <w:spacing w:before="0" w:beforeAutospacing="0" w:after="0" w:afterAutospacing="0"/>
              <w:rPr>
                <w:rFonts w:ascii="仿宋_GB2312" w:eastAsia="仿宋_GB2312" w:hAnsi="宋体" w:cs="宋体"/>
                <w:color w:val="000000"/>
                <w:kern w:val="2"/>
                <w:sz w:val="21"/>
                <w:szCs w:val="21"/>
              </w:rPr>
            </w:pPr>
            <w:r>
              <w:rPr>
                <w:rFonts w:ascii="仿宋_GB2312" w:eastAsia="仿宋_GB2312" w:hAnsi="宋体" w:cs="宋体" w:hint="eastAsia"/>
                <w:color w:val="000000"/>
                <w:kern w:val="2"/>
                <w:sz w:val="21"/>
                <w:szCs w:val="21"/>
              </w:rPr>
              <w:t>每月至少一次播放艾滋病防治相关节目。</w:t>
            </w:r>
          </w:p>
        </w:tc>
      </w:tr>
      <w:tr w:rsidR="00302F1D" w:rsidRPr="00751CB3" w:rsidTr="00A27068">
        <w:trPr>
          <w:trHeight w:val="90"/>
        </w:trPr>
        <w:tc>
          <w:tcPr>
            <w:tcW w:w="1344" w:type="dxa"/>
          </w:tcPr>
          <w:p w:rsidR="00302F1D" w:rsidRPr="00751CB3" w:rsidRDefault="00302F1D" w:rsidP="00A27068">
            <w:pPr>
              <w:pStyle w:val="a8"/>
              <w:widowControl/>
              <w:snapToGrid w:val="0"/>
              <w:spacing w:before="0" w:beforeAutospacing="0" w:after="0" w:afterAutospacing="0"/>
              <w:rPr>
                <w:rFonts w:ascii="仿宋_GB2312" w:eastAsia="仿宋_GB2312" w:hAnsi="宋体" w:cs="宋体"/>
                <w:color w:val="000000"/>
                <w:kern w:val="2"/>
                <w:sz w:val="21"/>
                <w:szCs w:val="21"/>
              </w:rPr>
            </w:pPr>
            <w:r w:rsidRPr="00751CB3">
              <w:rPr>
                <w:rFonts w:ascii="仿宋_GB2312" w:eastAsia="仿宋_GB2312" w:hAnsi="宋体" w:cs="宋体" w:hint="eastAsia"/>
                <w:color w:val="000000"/>
                <w:kern w:val="2"/>
                <w:sz w:val="21"/>
                <w:szCs w:val="21"/>
              </w:rPr>
              <w:t>数据来源</w:t>
            </w:r>
          </w:p>
        </w:tc>
        <w:tc>
          <w:tcPr>
            <w:tcW w:w="7178" w:type="dxa"/>
          </w:tcPr>
          <w:p w:rsidR="00302F1D" w:rsidRPr="00751CB3" w:rsidRDefault="00302F1D" w:rsidP="00A27068">
            <w:pPr>
              <w:pStyle w:val="a8"/>
              <w:widowControl/>
              <w:snapToGrid w:val="0"/>
              <w:spacing w:before="0" w:beforeAutospacing="0" w:after="0" w:afterAutospacing="0"/>
              <w:rPr>
                <w:rFonts w:ascii="仿宋_GB2312" w:eastAsia="仿宋_GB2312" w:hAnsi="宋体" w:cs="宋体"/>
                <w:color w:val="000000"/>
                <w:kern w:val="2"/>
                <w:sz w:val="21"/>
                <w:szCs w:val="21"/>
              </w:rPr>
            </w:pPr>
            <w:r w:rsidRPr="00751CB3">
              <w:rPr>
                <w:rFonts w:ascii="仿宋_GB2312" w:eastAsia="仿宋_GB2312" w:hAnsi="宋体" w:cs="宋体" w:hint="eastAsia"/>
                <w:color w:val="000000"/>
                <w:kern w:val="2"/>
                <w:sz w:val="21"/>
                <w:szCs w:val="21"/>
              </w:rPr>
              <w:t>示范区报表</w:t>
            </w:r>
            <w:r w:rsidR="00C211CE">
              <w:rPr>
                <w:rFonts w:ascii="仿宋_GB2312" w:eastAsia="仿宋_GB2312" w:hAnsi="宋体" w:cs="宋体" w:hint="eastAsia"/>
                <w:color w:val="000000"/>
                <w:kern w:val="2"/>
                <w:sz w:val="21"/>
                <w:szCs w:val="21"/>
              </w:rPr>
              <w:t>。</w:t>
            </w:r>
          </w:p>
        </w:tc>
      </w:tr>
      <w:tr w:rsidR="00302F1D" w:rsidRPr="00751CB3" w:rsidTr="00A27068">
        <w:tc>
          <w:tcPr>
            <w:tcW w:w="1344" w:type="dxa"/>
          </w:tcPr>
          <w:p w:rsidR="00302F1D" w:rsidRPr="00751CB3" w:rsidRDefault="00302F1D" w:rsidP="00A27068">
            <w:pPr>
              <w:pStyle w:val="a8"/>
              <w:widowControl/>
              <w:snapToGrid w:val="0"/>
              <w:spacing w:before="0" w:beforeAutospacing="0" w:after="0" w:afterAutospacing="0"/>
              <w:rPr>
                <w:rFonts w:ascii="仿宋_GB2312" w:eastAsia="仿宋_GB2312" w:hAnsi="宋体" w:cs="宋体"/>
                <w:color w:val="000000"/>
                <w:kern w:val="2"/>
                <w:sz w:val="21"/>
                <w:szCs w:val="21"/>
              </w:rPr>
            </w:pPr>
            <w:r w:rsidRPr="00751CB3">
              <w:rPr>
                <w:rFonts w:ascii="仿宋_GB2312" w:eastAsia="仿宋_GB2312" w:hAnsi="宋体" w:cs="宋体" w:hint="eastAsia"/>
                <w:color w:val="000000"/>
                <w:kern w:val="2"/>
                <w:sz w:val="21"/>
                <w:szCs w:val="21"/>
              </w:rPr>
              <w:t>备注</w:t>
            </w:r>
          </w:p>
        </w:tc>
        <w:tc>
          <w:tcPr>
            <w:tcW w:w="7178" w:type="dxa"/>
          </w:tcPr>
          <w:p w:rsidR="00302F1D" w:rsidRPr="00751CB3" w:rsidRDefault="00302F1D" w:rsidP="00A27068">
            <w:pPr>
              <w:pStyle w:val="a8"/>
              <w:widowControl/>
              <w:snapToGrid w:val="0"/>
              <w:spacing w:before="0" w:beforeAutospacing="0" w:after="0" w:afterAutospacing="0"/>
              <w:rPr>
                <w:rFonts w:ascii="仿宋_GB2312" w:eastAsia="仿宋_GB2312" w:hAnsi="宋体" w:cs="宋体"/>
                <w:color w:val="000000"/>
                <w:kern w:val="2"/>
                <w:sz w:val="21"/>
                <w:szCs w:val="21"/>
              </w:rPr>
            </w:pPr>
            <w:r w:rsidRPr="00751CB3">
              <w:rPr>
                <w:rFonts w:ascii="仿宋_GB2312" w:eastAsia="仿宋_GB2312" w:hAnsi="宋体" w:cs="宋体" w:hint="eastAsia"/>
                <w:color w:val="000000"/>
                <w:kern w:val="2"/>
                <w:sz w:val="21"/>
                <w:szCs w:val="21"/>
              </w:rPr>
              <w:t>电台、电视台</w:t>
            </w:r>
            <w:r>
              <w:rPr>
                <w:rFonts w:ascii="仿宋_GB2312" w:eastAsia="仿宋_GB2312" w:hAnsi="宋体" w:cs="宋体" w:hint="eastAsia"/>
                <w:color w:val="000000"/>
                <w:kern w:val="2"/>
                <w:sz w:val="21"/>
                <w:szCs w:val="21"/>
              </w:rPr>
              <w:t>及</w:t>
            </w:r>
            <w:r w:rsidRPr="00751CB3">
              <w:rPr>
                <w:rFonts w:ascii="仿宋_GB2312" w:eastAsia="仿宋_GB2312" w:hAnsi="宋体" w:cs="宋体" w:hint="eastAsia"/>
                <w:color w:val="000000"/>
                <w:kern w:val="2"/>
                <w:sz w:val="21"/>
                <w:szCs w:val="21"/>
              </w:rPr>
              <w:t>乡镇广播站分别统计</w:t>
            </w:r>
            <w:r w:rsidR="00C211CE">
              <w:rPr>
                <w:rFonts w:ascii="仿宋_GB2312" w:eastAsia="仿宋_GB2312" w:hAnsi="宋体" w:cs="宋体" w:hint="eastAsia"/>
                <w:color w:val="000000"/>
                <w:kern w:val="2"/>
                <w:sz w:val="21"/>
                <w:szCs w:val="21"/>
              </w:rPr>
              <w:t>。</w:t>
            </w:r>
          </w:p>
        </w:tc>
      </w:tr>
    </w:tbl>
    <w:p w:rsidR="00302F1D" w:rsidRPr="00751CB3" w:rsidRDefault="00302F1D" w:rsidP="00302F1D">
      <w:pPr>
        <w:rPr>
          <w:rFonts w:ascii="仿宋_GB2312" w:eastAsia="仿宋_GB2312" w:hAnsi="宋体" w:cs="宋体"/>
          <w:color w:val="000000"/>
          <w:szCs w:val="21"/>
        </w:rPr>
      </w:pP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4"/>
        <w:gridCol w:w="7178"/>
      </w:tblGrid>
      <w:tr w:rsidR="00302F1D" w:rsidRPr="00751CB3" w:rsidTr="00A27068">
        <w:tc>
          <w:tcPr>
            <w:tcW w:w="1344" w:type="dxa"/>
          </w:tcPr>
          <w:p w:rsidR="00302F1D" w:rsidRPr="00751CB3" w:rsidRDefault="00302F1D" w:rsidP="00A27068">
            <w:pPr>
              <w:pStyle w:val="a8"/>
              <w:widowControl/>
              <w:snapToGrid w:val="0"/>
              <w:spacing w:before="0" w:beforeAutospacing="0" w:after="0" w:afterAutospacing="0"/>
              <w:rPr>
                <w:rFonts w:ascii="仿宋_GB2312" w:eastAsia="仿宋_GB2312" w:hAnsi="宋体" w:cs="宋体"/>
                <w:color w:val="000000"/>
                <w:kern w:val="2"/>
                <w:sz w:val="21"/>
                <w:szCs w:val="21"/>
              </w:rPr>
            </w:pPr>
            <w:r w:rsidRPr="00751CB3">
              <w:rPr>
                <w:rFonts w:ascii="仿宋_GB2312" w:eastAsia="仿宋_GB2312" w:hAnsi="宋体" w:cs="宋体" w:hint="eastAsia"/>
                <w:color w:val="000000"/>
                <w:kern w:val="2"/>
                <w:sz w:val="21"/>
                <w:szCs w:val="21"/>
              </w:rPr>
              <w:t>2.2</w:t>
            </w:r>
          </w:p>
        </w:tc>
        <w:tc>
          <w:tcPr>
            <w:tcW w:w="7178" w:type="dxa"/>
          </w:tcPr>
          <w:p w:rsidR="00302F1D" w:rsidRPr="00751CB3" w:rsidRDefault="00302F1D" w:rsidP="00A27068">
            <w:pPr>
              <w:pStyle w:val="11"/>
              <w:snapToGrid w:val="0"/>
              <w:ind w:firstLineChars="0" w:firstLine="0"/>
              <w:rPr>
                <w:rFonts w:ascii="仿宋_GB2312" w:eastAsia="仿宋_GB2312" w:hAnsi="宋体" w:cs="宋体"/>
                <w:color w:val="000000"/>
                <w:szCs w:val="21"/>
              </w:rPr>
            </w:pPr>
            <w:r w:rsidRPr="00751CB3">
              <w:rPr>
                <w:rFonts w:ascii="仿宋_GB2312" w:eastAsia="仿宋_GB2312" w:hAnsi="宋体" w:cs="宋体" w:hint="eastAsia"/>
                <w:color w:val="000000"/>
                <w:szCs w:val="21"/>
              </w:rPr>
              <w:t>初中及以上开展艾滋病防治宣传教育的学校比例</w:t>
            </w:r>
          </w:p>
        </w:tc>
      </w:tr>
      <w:tr w:rsidR="00302F1D" w:rsidRPr="00751CB3" w:rsidTr="00A27068">
        <w:tc>
          <w:tcPr>
            <w:tcW w:w="1344" w:type="dxa"/>
            <w:vAlign w:val="center"/>
          </w:tcPr>
          <w:p w:rsidR="00302F1D" w:rsidRPr="00751CB3" w:rsidRDefault="00302F1D" w:rsidP="00A27068">
            <w:pPr>
              <w:widowControl/>
              <w:snapToGrid w:val="0"/>
              <w:jc w:val="left"/>
              <w:rPr>
                <w:rFonts w:ascii="仿宋_GB2312" w:eastAsia="仿宋_GB2312" w:hAnsi="宋体" w:cs="宋体"/>
                <w:color w:val="000000"/>
                <w:szCs w:val="21"/>
              </w:rPr>
            </w:pPr>
            <w:r w:rsidRPr="00751CB3">
              <w:rPr>
                <w:rFonts w:ascii="仿宋_GB2312" w:eastAsia="仿宋_GB2312" w:hAnsi="宋体" w:cs="宋体" w:hint="eastAsia"/>
                <w:color w:val="000000"/>
                <w:szCs w:val="21"/>
              </w:rPr>
              <w:t>责任部门</w:t>
            </w:r>
          </w:p>
        </w:tc>
        <w:tc>
          <w:tcPr>
            <w:tcW w:w="7178" w:type="dxa"/>
          </w:tcPr>
          <w:p w:rsidR="00302F1D" w:rsidRPr="00751CB3" w:rsidRDefault="00302F1D" w:rsidP="00A27068">
            <w:pPr>
              <w:pStyle w:val="a8"/>
              <w:widowControl/>
              <w:snapToGrid w:val="0"/>
              <w:spacing w:before="0" w:beforeAutospacing="0" w:after="0" w:afterAutospacing="0"/>
              <w:rPr>
                <w:rFonts w:ascii="仿宋_GB2312" w:eastAsia="仿宋_GB2312" w:hAnsi="宋体" w:cs="宋体"/>
                <w:color w:val="000000"/>
                <w:kern w:val="2"/>
                <w:sz w:val="21"/>
                <w:szCs w:val="21"/>
              </w:rPr>
            </w:pPr>
            <w:r w:rsidRPr="00751CB3">
              <w:rPr>
                <w:rFonts w:ascii="仿宋_GB2312" w:eastAsia="仿宋_GB2312" w:hAnsi="宋体" w:cs="宋体" w:hint="eastAsia"/>
                <w:color w:val="000000"/>
                <w:kern w:val="2"/>
                <w:sz w:val="21"/>
                <w:szCs w:val="21"/>
              </w:rPr>
              <w:t>教育部门</w:t>
            </w:r>
          </w:p>
        </w:tc>
      </w:tr>
      <w:tr w:rsidR="00302F1D" w:rsidRPr="00751CB3" w:rsidTr="00A27068">
        <w:tc>
          <w:tcPr>
            <w:tcW w:w="1344" w:type="dxa"/>
          </w:tcPr>
          <w:p w:rsidR="00302F1D" w:rsidRPr="00751CB3" w:rsidRDefault="00302F1D" w:rsidP="00A27068">
            <w:pPr>
              <w:pStyle w:val="a8"/>
              <w:widowControl/>
              <w:snapToGrid w:val="0"/>
              <w:spacing w:before="0" w:beforeAutospacing="0" w:after="0" w:afterAutospacing="0"/>
              <w:rPr>
                <w:rFonts w:ascii="仿宋_GB2312" w:eastAsia="仿宋_GB2312" w:hAnsi="宋体" w:cs="宋体"/>
                <w:color w:val="000000"/>
                <w:kern w:val="2"/>
                <w:sz w:val="21"/>
                <w:szCs w:val="21"/>
              </w:rPr>
            </w:pPr>
            <w:r w:rsidRPr="00751CB3">
              <w:rPr>
                <w:rFonts w:ascii="仿宋_GB2312" w:eastAsia="仿宋_GB2312" w:hAnsi="宋体" w:cs="宋体" w:hint="eastAsia"/>
                <w:color w:val="000000"/>
                <w:kern w:val="2"/>
                <w:sz w:val="21"/>
                <w:szCs w:val="21"/>
              </w:rPr>
              <w:t>定义</w:t>
            </w:r>
          </w:p>
        </w:tc>
        <w:tc>
          <w:tcPr>
            <w:tcW w:w="7178" w:type="dxa"/>
          </w:tcPr>
          <w:p w:rsidR="00302F1D" w:rsidRPr="00751CB3" w:rsidRDefault="00302F1D" w:rsidP="00A27068">
            <w:pPr>
              <w:pStyle w:val="a8"/>
              <w:widowControl/>
              <w:snapToGrid w:val="0"/>
              <w:spacing w:before="0" w:beforeAutospacing="0" w:after="0" w:afterAutospacing="0"/>
              <w:rPr>
                <w:rFonts w:ascii="仿宋_GB2312" w:eastAsia="仿宋_GB2312" w:hAnsi="宋体" w:cs="宋体"/>
                <w:color w:val="000000"/>
                <w:kern w:val="2"/>
                <w:sz w:val="21"/>
                <w:szCs w:val="21"/>
              </w:rPr>
            </w:pPr>
            <w:r w:rsidRPr="00751CB3">
              <w:rPr>
                <w:rFonts w:ascii="仿宋_GB2312" w:eastAsia="仿宋_GB2312" w:hAnsi="宋体" w:cs="宋体" w:hint="eastAsia"/>
                <w:color w:val="000000"/>
                <w:kern w:val="2"/>
                <w:sz w:val="21"/>
                <w:szCs w:val="21"/>
              </w:rPr>
              <w:t>当地初中及以上</w:t>
            </w:r>
            <w:r>
              <w:rPr>
                <w:rFonts w:ascii="仿宋_GB2312" w:eastAsia="仿宋_GB2312" w:hAnsi="宋体" w:cs="宋体" w:hint="eastAsia"/>
                <w:color w:val="000000"/>
                <w:kern w:val="2"/>
                <w:sz w:val="21"/>
                <w:szCs w:val="21"/>
              </w:rPr>
              <w:t>学校</w:t>
            </w:r>
            <w:r w:rsidRPr="00751CB3">
              <w:rPr>
                <w:rFonts w:ascii="仿宋_GB2312" w:eastAsia="仿宋_GB2312" w:hAnsi="宋体" w:cs="宋体" w:hint="eastAsia"/>
                <w:color w:val="000000"/>
                <w:kern w:val="2"/>
                <w:sz w:val="21"/>
                <w:szCs w:val="21"/>
              </w:rPr>
              <w:t>开展艾滋病防治宣传教育的学校数量占当地初中及以上学校总数的百分比</w:t>
            </w:r>
            <w:r w:rsidR="00C211CE">
              <w:rPr>
                <w:rFonts w:ascii="仿宋_GB2312" w:eastAsia="仿宋_GB2312" w:hAnsi="宋体" w:cs="宋体" w:hint="eastAsia"/>
                <w:color w:val="000000"/>
                <w:kern w:val="2"/>
                <w:sz w:val="21"/>
                <w:szCs w:val="21"/>
              </w:rPr>
              <w:t>。</w:t>
            </w:r>
          </w:p>
        </w:tc>
      </w:tr>
      <w:tr w:rsidR="00302F1D" w:rsidRPr="00751CB3" w:rsidTr="00A27068">
        <w:tc>
          <w:tcPr>
            <w:tcW w:w="1344" w:type="dxa"/>
          </w:tcPr>
          <w:p w:rsidR="00302F1D" w:rsidRPr="00751CB3" w:rsidRDefault="00302F1D" w:rsidP="00A27068">
            <w:pPr>
              <w:pStyle w:val="a8"/>
              <w:widowControl/>
              <w:snapToGrid w:val="0"/>
              <w:spacing w:before="0" w:beforeAutospacing="0" w:after="0" w:afterAutospacing="0"/>
              <w:rPr>
                <w:rFonts w:ascii="仿宋_GB2312" w:eastAsia="仿宋_GB2312" w:hAnsi="宋体" w:cs="宋体"/>
                <w:color w:val="000000"/>
                <w:kern w:val="2"/>
                <w:sz w:val="21"/>
                <w:szCs w:val="21"/>
              </w:rPr>
            </w:pPr>
            <w:r w:rsidRPr="00751CB3">
              <w:rPr>
                <w:rFonts w:ascii="仿宋_GB2312" w:eastAsia="仿宋_GB2312" w:hAnsi="宋体" w:cs="宋体" w:hint="eastAsia"/>
                <w:color w:val="000000"/>
                <w:kern w:val="2"/>
                <w:sz w:val="21"/>
                <w:szCs w:val="21"/>
              </w:rPr>
              <w:t>测量方法</w:t>
            </w:r>
          </w:p>
        </w:tc>
        <w:tc>
          <w:tcPr>
            <w:tcW w:w="7178" w:type="dxa"/>
          </w:tcPr>
          <w:p w:rsidR="00302F1D" w:rsidRPr="00751CB3" w:rsidRDefault="00302F1D" w:rsidP="00A27068">
            <w:pPr>
              <w:pStyle w:val="11"/>
              <w:snapToGrid w:val="0"/>
              <w:ind w:firstLineChars="0" w:firstLine="0"/>
              <w:rPr>
                <w:rFonts w:ascii="仿宋_GB2312" w:eastAsia="仿宋_GB2312" w:hAnsi="宋体" w:cs="宋体"/>
                <w:color w:val="000000"/>
                <w:szCs w:val="21"/>
              </w:rPr>
            </w:pPr>
            <w:r w:rsidRPr="00751CB3">
              <w:rPr>
                <w:rFonts w:ascii="仿宋_GB2312" w:eastAsia="仿宋_GB2312" w:hAnsi="宋体" w:cs="宋体" w:hint="eastAsia"/>
                <w:color w:val="000000"/>
                <w:szCs w:val="21"/>
              </w:rPr>
              <w:t>分子：分母中开展艾滋病防治宣传教育的学校数量；</w:t>
            </w:r>
          </w:p>
          <w:p w:rsidR="00302F1D" w:rsidRPr="00751CB3" w:rsidRDefault="00302F1D" w:rsidP="00A27068">
            <w:pPr>
              <w:pStyle w:val="11"/>
              <w:snapToGrid w:val="0"/>
              <w:ind w:firstLineChars="0" w:firstLine="0"/>
              <w:rPr>
                <w:rFonts w:ascii="仿宋_GB2312" w:eastAsia="仿宋_GB2312" w:hAnsi="宋体" w:cs="宋体"/>
                <w:color w:val="000000"/>
                <w:szCs w:val="21"/>
              </w:rPr>
            </w:pPr>
            <w:r w:rsidRPr="00751CB3">
              <w:rPr>
                <w:rFonts w:ascii="仿宋_GB2312" w:eastAsia="仿宋_GB2312" w:hAnsi="宋体" w:cs="宋体" w:hint="eastAsia"/>
                <w:color w:val="000000"/>
                <w:szCs w:val="21"/>
              </w:rPr>
              <w:t>分母：当地初中及以上学校总数。</w:t>
            </w:r>
          </w:p>
        </w:tc>
      </w:tr>
      <w:tr w:rsidR="00302F1D" w:rsidRPr="00751CB3" w:rsidTr="00A27068">
        <w:tc>
          <w:tcPr>
            <w:tcW w:w="1344" w:type="dxa"/>
          </w:tcPr>
          <w:p w:rsidR="00302F1D" w:rsidRPr="00751CB3" w:rsidRDefault="00302F1D" w:rsidP="00A27068">
            <w:pPr>
              <w:pStyle w:val="a8"/>
              <w:widowControl/>
              <w:snapToGrid w:val="0"/>
              <w:spacing w:before="0" w:beforeAutospacing="0" w:after="0" w:afterAutospacing="0"/>
              <w:rPr>
                <w:rFonts w:ascii="仿宋_GB2312" w:eastAsia="仿宋_GB2312" w:hAnsi="宋体" w:cs="宋体"/>
                <w:color w:val="000000"/>
                <w:kern w:val="2"/>
                <w:sz w:val="21"/>
                <w:szCs w:val="21"/>
              </w:rPr>
            </w:pPr>
            <w:r>
              <w:rPr>
                <w:rFonts w:ascii="仿宋_GB2312" w:eastAsia="仿宋_GB2312" w:hAnsi="宋体" w:cs="宋体" w:hint="eastAsia"/>
                <w:color w:val="000000"/>
                <w:kern w:val="2"/>
                <w:sz w:val="21"/>
                <w:szCs w:val="21"/>
              </w:rPr>
              <w:t>要求</w:t>
            </w:r>
          </w:p>
        </w:tc>
        <w:tc>
          <w:tcPr>
            <w:tcW w:w="7178" w:type="dxa"/>
          </w:tcPr>
          <w:p w:rsidR="00302F1D" w:rsidRPr="00751CB3" w:rsidRDefault="00302F1D" w:rsidP="00A27068">
            <w:pPr>
              <w:pStyle w:val="11"/>
              <w:snapToGrid w:val="0"/>
              <w:ind w:firstLineChars="0" w:firstLine="0"/>
              <w:rPr>
                <w:rFonts w:ascii="仿宋_GB2312" w:eastAsia="仿宋_GB2312" w:hAnsi="宋体" w:cs="宋体"/>
                <w:color w:val="000000"/>
                <w:szCs w:val="21"/>
              </w:rPr>
            </w:pPr>
            <w:r>
              <w:rPr>
                <w:rFonts w:ascii="仿宋_GB2312" w:eastAsia="仿宋_GB2312" w:hAnsi="宋体" w:cs="宋体" w:hint="eastAsia"/>
                <w:color w:val="000000"/>
                <w:szCs w:val="21"/>
              </w:rPr>
              <w:t>100%。</w:t>
            </w:r>
          </w:p>
        </w:tc>
      </w:tr>
      <w:tr w:rsidR="00302F1D" w:rsidRPr="00751CB3" w:rsidTr="00A27068">
        <w:tc>
          <w:tcPr>
            <w:tcW w:w="1344" w:type="dxa"/>
          </w:tcPr>
          <w:p w:rsidR="00302F1D" w:rsidRPr="00751CB3" w:rsidRDefault="00302F1D" w:rsidP="00A27068">
            <w:pPr>
              <w:pStyle w:val="a8"/>
              <w:widowControl/>
              <w:snapToGrid w:val="0"/>
              <w:spacing w:before="0" w:beforeAutospacing="0" w:after="0" w:afterAutospacing="0"/>
              <w:rPr>
                <w:rFonts w:ascii="仿宋_GB2312" w:eastAsia="仿宋_GB2312" w:hAnsi="宋体" w:cs="宋体"/>
                <w:color w:val="000000"/>
                <w:kern w:val="2"/>
                <w:sz w:val="21"/>
                <w:szCs w:val="21"/>
              </w:rPr>
            </w:pPr>
            <w:r w:rsidRPr="00751CB3">
              <w:rPr>
                <w:rFonts w:ascii="仿宋_GB2312" w:eastAsia="仿宋_GB2312" w:hAnsi="宋体" w:cs="宋体" w:hint="eastAsia"/>
                <w:color w:val="000000"/>
                <w:kern w:val="2"/>
                <w:sz w:val="21"/>
                <w:szCs w:val="21"/>
              </w:rPr>
              <w:t>数据来源</w:t>
            </w:r>
          </w:p>
        </w:tc>
        <w:tc>
          <w:tcPr>
            <w:tcW w:w="7178" w:type="dxa"/>
          </w:tcPr>
          <w:p w:rsidR="00302F1D" w:rsidRPr="00751CB3" w:rsidRDefault="00302F1D" w:rsidP="00A27068">
            <w:pPr>
              <w:pStyle w:val="a8"/>
              <w:widowControl/>
              <w:snapToGrid w:val="0"/>
              <w:spacing w:before="0" w:beforeAutospacing="0" w:after="0" w:afterAutospacing="0"/>
              <w:rPr>
                <w:rFonts w:ascii="仿宋_GB2312" w:eastAsia="仿宋_GB2312" w:hAnsi="宋体" w:cs="宋体"/>
                <w:color w:val="000000"/>
                <w:kern w:val="2"/>
                <w:sz w:val="21"/>
                <w:szCs w:val="21"/>
              </w:rPr>
            </w:pPr>
            <w:r w:rsidRPr="00751CB3">
              <w:rPr>
                <w:rFonts w:ascii="仿宋_GB2312" w:eastAsia="仿宋_GB2312" w:hAnsi="宋体" w:cs="宋体" w:hint="eastAsia"/>
                <w:color w:val="000000"/>
                <w:kern w:val="2"/>
                <w:sz w:val="21"/>
                <w:szCs w:val="21"/>
              </w:rPr>
              <w:t>示范区报表</w:t>
            </w:r>
            <w:r w:rsidR="00C211CE">
              <w:rPr>
                <w:rFonts w:ascii="仿宋_GB2312" w:eastAsia="仿宋_GB2312" w:hAnsi="宋体" w:cs="宋体" w:hint="eastAsia"/>
                <w:color w:val="000000"/>
                <w:kern w:val="2"/>
                <w:sz w:val="21"/>
                <w:szCs w:val="21"/>
              </w:rPr>
              <w:t>。</w:t>
            </w:r>
          </w:p>
        </w:tc>
      </w:tr>
      <w:tr w:rsidR="00302F1D" w:rsidTr="00A27068">
        <w:tc>
          <w:tcPr>
            <w:tcW w:w="1344" w:type="dxa"/>
          </w:tcPr>
          <w:p w:rsidR="00302F1D" w:rsidRPr="000014BB" w:rsidRDefault="00302F1D" w:rsidP="00A27068">
            <w:pPr>
              <w:pStyle w:val="a8"/>
              <w:widowControl/>
              <w:snapToGrid w:val="0"/>
              <w:spacing w:before="0" w:beforeAutospacing="0" w:after="0" w:afterAutospacing="0"/>
              <w:rPr>
                <w:rFonts w:ascii="仿宋_GB2312" w:eastAsia="仿宋_GB2312" w:hAnsi="宋体" w:cs="宋体"/>
                <w:color w:val="000000"/>
                <w:kern w:val="2"/>
                <w:sz w:val="21"/>
                <w:szCs w:val="21"/>
              </w:rPr>
            </w:pPr>
            <w:r w:rsidRPr="000014BB">
              <w:rPr>
                <w:rFonts w:ascii="仿宋_GB2312" w:eastAsia="仿宋_GB2312" w:hAnsi="宋体" w:cs="宋体" w:hint="eastAsia"/>
                <w:color w:val="000000"/>
                <w:kern w:val="2"/>
                <w:sz w:val="21"/>
                <w:szCs w:val="21"/>
              </w:rPr>
              <w:t>备注</w:t>
            </w:r>
          </w:p>
        </w:tc>
        <w:tc>
          <w:tcPr>
            <w:tcW w:w="7178" w:type="dxa"/>
          </w:tcPr>
          <w:p w:rsidR="00302F1D" w:rsidRPr="000014BB" w:rsidRDefault="00302F1D" w:rsidP="00A27068">
            <w:pPr>
              <w:pStyle w:val="a8"/>
              <w:widowControl/>
              <w:snapToGrid w:val="0"/>
              <w:spacing w:before="0" w:beforeAutospacing="0" w:after="0" w:afterAutospacing="0"/>
              <w:rPr>
                <w:rFonts w:ascii="仿宋_GB2312" w:eastAsia="仿宋_GB2312" w:hAnsi="宋体" w:cs="宋体"/>
                <w:color w:val="000000"/>
                <w:kern w:val="2"/>
                <w:sz w:val="21"/>
                <w:szCs w:val="21"/>
              </w:rPr>
            </w:pPr>
          </w:p>
        </w:tc>
      </w:tr>
    </w:tbl>
    <w:p w:rsidR="00302F1D" w:rsidRDefault="00302F1D" w:rsidP="00302F1D">
      <w:pPr>
        <w:rPr>
          <w:rFonts w:ascii="宋体" w:hAnsi="宋体" w:cs="宋体"/>
          <w:bCs/>
          <w:color w:val="000000"/>
          <w:szCs w:val="21"/>
        </w:rPr>
      </w:pPr>
    </w:p>
    <w:p w:rsidR="00302F1D" w:rsidRPr="00751CB3" w:rsidRDefault="00302F1D" w:rsidP="00302F1D">
      <w:pPr>
        <w:rPr>
          <w:rFonts w:ascii="仿宋_GB2312" w:eastAsia="仿宋_GB2312" w:hAnsi="宋体" w:cs="宋体"/>
          <w:b/>
          <w:color w:val="000000"/>
          <w:szCs w:val="21"/>
        </w:rPr>
      </w:pPr>
      <w:r w:rsidRPr="00751CB3">
        <w:rPr>
          <w:rFonts w:ascii="仿宋_GB2312" w:eastAsia="仿宋_GB2312" w:hAnsi="宋体" w:cs="宋体" w:hint="eastAsia"/>
          <w:b/>
          <w:color w:val="000000"/>
          <w:szCs w:val="21"/>
        </w:rPr>
        <w:t>三、监测与检测</w:t>
      </w:r>
    </w:p>
    <w:tbl>
      <w:tblPr>
        <w:tblW w:w="8503"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368"/>
        <w:gridCol w:w="7135"/>
      </w:tblGrid>
      <w:tr w:rsidR="00302F1D" w:rsidRPr="00751CB3" w:rsidTr="00A27068">
        <w:tc>
          <w:tcPr>
            <w:tcW w:w="1368" w:type="dxa"/>
            <w:tcBorders>
              <w:top w:val="single" w:sz="4" w:space="0" w:color="auto"/>
              <w:bottom w:val="single" w:sz="4" w:space="0" w:color="auto"/>
              <w:right w:val="single" w:sz="4" w:space="0" w:color="auto"/>
            </w:tcBorders>
            <w:vAlign w:val="center"/>
          </w:tcPr>
          <w:p w:rsidR="00302F1D" w:rsidRPr="00751CB3" w:rsidRDefault="00302F1D" w:rsidP="00A27068">
            <w:pPr>
              <w:snapToGrid w:val="0"/>
              <w:rPr>
                <w:rFonts w:ascii="仿宋_GB2312" w:eastAsia="仿宋_GB2312" w:hAnsi="宋体" w:cs="宋体"/>
                <w:color w:val="000000"/>
                <w:szCs w:val="21"/>
              </w:rPr>
            </w:pPr>
            <w:r w:rsidRPr="00751CB3">
              <w:rPr>
                <w:rFonts w:ascii="仿宋_GB2312" w:eastAsia="仿宋_GB2312" w:hAnsi="宋体" w:cs="宋体" w:hint="eastAsia"/>
                <w:color w:val="000000"/>
                <w:szCs w:val="21"/>
              </w:rPr>
              <w:t>3.1</w:t>
            </w:r>
          </w:p>
        </w:tc>
        <w:tc>
          <w:tcPr>
            <w:tcW w:w="7135" w:type="dxa"/>
            <w:tcBorders>
              <w:top w:val="single" w:sz="4" w:space="0" w:color="auto"/>
              <w:left w:val="single" w:sz="4" w:space="0" w:color="auto"/>
              <w:bottom w:val="single" w:sz="4" w:space="0" w:color="auto"/>
            </w:tcBorders>
            <w:vAlign w:val="center"/>
          </w:tcPr>
          <w:p w:rsidR="00302F1D" w:rsidRPr="00751CB3" w:rsidRDefault="00302F1D" w:rsidP="00A27068">
            <w:pPr>
              <w:snapToGrid w:val="0"/>
              <w:rPr>
                <w:rFonts w:ascii="仿宋_GB2312" w:eastAsia="仿宋_GB2312" w:hAnsi="宋体" w:cs="宋体"/>
                <w:color w:val="000000"/>
                <w:szCs w:val="21"/>
              </w:rPr>
            </w:pPr>
            <w:r w:rsidRPr="00751CB3">
              <w:rPr>
                <w:rFonts w:ascii="仿宋_GB2312" w:eastAsia="仿宋_GB2312" w:hAnsi="宋体" w:cs="宋体" w:hint="eastAsia"/>
                <w:color w:val="000000"/>
                <w:szCs w:val="21"/>
              </w:rPr>
              <w:t>艾滋病病毒感染者和病人从初筛阳性到获得确证检测结果的平均时间</w:t>
            </w:r>
          </w:p>
        </w:tc>
      </w:tr>
      <w:tr w:rsidR="00302F1D" w:rsidRPr="00751CB3" w:rsidTr="00A27068">
        <w:tc>
          <w:tcPr>
            <w:tcW w:w="1368" w:type="dxa"/>
            <w:tcBorders>
              <w:top w:val="single" w:sz="4" w:space="0" w:color="auto"/>
              <w:bottom w:val="single" w:sz="4" w:space="0" w:color="auto"/>
              <w:right w:val="single" w:sz="4" w:space="0" w:color="auto"/>
            </w:tcBorders>
            <w:vAlign w:val="center"/>
          </w:tcPr>
          <w:p w:rsidR="00302F1D" w:rsidRPr="00751CB3" w:rsidRDefault="00302F1D" w:rsidP="00A27068">
            <w:pPr>
              <w:widowControl/>
              <w:snapToGrid w:val="0"/>
              <w:jc w:val="left"/>
              <w:rPr>
                <w:rFonts w:ascii="仿宋_GB2312" w:eastAsia="仿宋_GB2312" w:hAnsi="宋体" w:cs="宋体"/>
                <w:color w:val="000000"/>
                <w:szCs w:val="21"/>
              </w:rPr>
            </w:pPr>
            <w:r w:rsidRPr="00751CB3">
              <w:rPr>
                <w:rFonts w:ascii="仿宋_GB2312" w:eastAsia="仿宋_GB2312" w:hAnsi="宋体" w:cs="宋体" w:hint="eastAsia"/>
                <w:color w:val="000000"/>
                <w:szCs w:val="21"/>
              </w:rPr>
              <w:t>责任部门</w:t>
            </w:r>
          </w:p>
        </w:tc>
        <w:tc>
          <w:tcPr>
            <w:tcW w:w="7135" w:type="dxa"/>
            <w:tcBorders>
              <w:top w:val="single" w:sz="4" w:space="0" w:color="auto"/>
              <w:left w:val="single" w:sz="4" w:space="0" w:color="auto"/>
              <w:bottom w:val="single" w:sz="4" w:space="0" w:color="auto"/>
            </w:tcBorders>
            <w:vAlign w:val="center"/>
          </w:tcPr>
          <w:p w:rsidR="00302F1D" w:rsidRPr="00751CB3" w:rsidRDefault="00302F1D" w:rsidP="00A27068">
            <w:pPr>
              <w:snapToGrid w:val="0"/>
              <w:rPr>
                <w:rFonts w:ascii="仿宋_GB2312" w:eastAsia="仿宋_GB2312" w:hAnsi="宋体" w:cs="宋体"/>
                <w:color w:val="000000"/>
                <w:szCs w:val="21"/>
              </w:rPr>
            </w:pPr>
            <w:r w:rsidRPr="00751CB3">
              <w:rPr>
                <w:rFonts w:ascii="仿宋_GB2312" w:eastAsia="仿宋_GB2312" w:hAnsi="宋体" w:cs="宋体" w:hint="eastAsia"/>
                <w:color w:val="000000"/>
                <w:szCs w:val="21"/>
              </w:rPr>
              <w:t>卫生计生部门</w:t>
            </w:r>
          </w:p>
        </w:tc>
      </w:tr>
      <w:tr w:rsidR="00302F1D" w:rsidRPr="00751CB3" w:rsidTr="00A27068">
        <w:tc>
          <w:tcPr>
            <w:tcW w:w="1368" w:type="dxa"/>
            <w:tcBorders>
              <w:top w:val="single" w:sz="4" w:space="0" w:color="auto"/>
              <w:bottom w:val="single" w:sz="4" w:space="0" w:color="auto"/>
              <w:right w:val="single" w:sz="4" w:space="0" w:color="auto"/>
            </w:tcBorders>
            <w:vAlign w:val="center"/>
          </w:tcPr>
          <w:p w:rsidR="00302F1D" w:rsidRPr="00751CB3" w:rsidRDefault="00302F1D" w:rsidP="00A27068">
            <w:pPr>
              <w:snapToGrid w:val="0"/>
              <w:rPr>
                <w:rFonts w:ascii="仿宋_GB2312" w:eastAsia="仿宋_GB2312" w:hAnsi="宋体" w:cs="宋体"/>
                <w:color w:val="000000"/>
                <w:szCs w:val="21"/>
              </w:rPr>
            </w:pPr>
            <w:r w:rsidRPr="00751CB3">
              <w:rPr>
                <w:rFonts w:ascii="仿宋_GB2312" w:eastAsia="仿宋_GB2312" w:hAnsi="宋体" w:cs="宋体" w:hint="eastAsia"/>
                <w:color w:val="000000"/>
                <w:szCs w:val="21"/>
              </w:rPr>
              <w:t>定义</w:t>
            </w:r>
          </w:p>
        </w:tc>
        <w:tc>
          <w:tcPr>
            <w:tcW w:w="7135" w:type="dxa"/>
            <w:tcBorders>
              <w:top w:val="single" w:sz="4" w:space="0" w:color="auto"/>
              <w:left w:val="single" w:sz="4" w:space="0" w:color="auto"/>
              <w:bottom w:val="single" w:sz="4" w:space="0" w:color="auto"/>
            </w:tcBorders>
            <w:vAlign w:val="center"/>
          </w:tcPr>
          <w:p w:rsidR="00302F1D" w:rsidRPr="00751CB3" w:rsidRDefault="00302F1D" w:rsidP="00A27068">
            <w:pPr>
              <w:snapToGrid w:val="0"/>
              <w:rPr>
                <w:rFonts w:ascii="仿宋_GB2312" w:eastAsia="仿宋_GB2312" w:hAnsi="宋体" w:cs="宋体"/>
                <w:color w:val="000000"/>
                <w:szCs w:val="21"/>
              </w:rPr>
            </w:pPr>
            <w:r w:rsidRPr="00751CB3">
              <w:rPr>
                <w:rFonts w:ascii="仿宋_GB2312" w:eastAsia="仿宋_GB2312" w:hAnsi="宋体" w:cs="宋体" w:hint="eastAsia"/>
                <w:color w:val="000000"/>
                <w:szCs w:val="21"/>
              </w:rPr>
              <w:t>艾滋病病毒感染者和病人从初筛阳性到获得确证检测结果的平均间隔天数</w:t>
            </w:r>
          </w:p>
        </w:tc>
      </w:tr>
      <w:tr w:rsidR="00302F1D" w:rsidRPr="00751CB3" w:rsidTr="00A27068">
        <w:tc>
          <w:tcPr>
            <w:tcW w:w="1368" w:type="dxa"/>
            <w:tcBorders>
              <w:top w:val="single" w:sz="4" w:space="0" w:color="auto"/>
              <w:bottom w:val="single" w:sz="4" w:space="0" w:color="auto"/>
              <w:right w:val="single" w:sz="4" w:space="0" w:color="auto"/>
            </w:tcBorders>
            <w:vAlign w:val="center"/>
          </w:tcPr>
          <w:p w:rsidR="00302F1D" w:rsidRPr="00751CB3" w:rsidRDefault="00302F1D" w:rsidP="00A27068">
            <w:pPr>
              <w:snapToGrid w:val="0"/>
              <w:rPr>
                <w:rFonts w:ascii="仿宋_GB2312" w:eastAsia="仿宋_GB2312" w:hAnsi="宋体" w:cs="宋体"/>
                <w:color w:val="000000"/>
                <w:szCs w:val="21"/>
              </w:rPr>
            </w:pPr>
            <w:r w:rsidRPr="00751CB3">
              <w:rPr>
                <w:rFonts w:ascii="仿宋_GB2312" w:eastAsia="仿宋_GB2312" w:hAnsi="宋体" w:cs="宋体" w:hint="eastAsia"/>
                <w:color w:val="000000"/>
                <w:szCs w:val="21"/>
              </w:rPr>
              <w:t>测量方法</w:t>
            </w:r>
          </w:p>
        </w:tc>
        <w:tc>
          <w:tcPr>
            <w:tcW w:w="7135" w:type="dxa"/>
            <w:tcBorders>
              <w:top w:val="single" w:sz="4" w:space="0" w:color="auto"/>
              <w:left w:val="single" w:sz="4" w:space="0" w:color="auto"/>
              <w:bottom w:val="single" w:sz="4" w:space="0" w:color="auto"/>
            </w:tcBorders>
            <w:vAlign w:val="center"/>
          </w:tcPr>
          <w:p w:rsidR="0036003B" w:rsidRDefault="00302F1D">
            <w:pPr>
              <w:snapToGrid w:val="0"/>
              <w:rPr>
                <w:rFonts w:ascii="仿宋_GB2312" w:eastAsia="仿宋_GB2312" w:hAnsi="宋体" w:cs="宋体"/>
                <w:color w:val="000000"/>
                <w:sz w:val="18"/>
                <w:szCs w:val="21"/>
              </w:rPr>
            </w:pPr>
            <w:r w:rsidRPr="00751CB3">
              <w:rPr>
                <w:rFonts w:ascii="仿宋_GB2312" w:eastAsia="仿宋_GB2312" w:hAnsi="宋体" w:cs="宋体" w:hint="eastAsia"/>
                <w:color w:val="000000"/>
                <w:szCs w:val="21"/>
              </w:rPr>
              <w:t>抽查已诊断</w:t>
            </w:r>
            <w:r>
              <w:rPr>
                <w:rFonts w:ascii="仿宋_GB2312" w:eastAsia="仿宋_GB2312" w:hAnsi="宋体" w:cs="宋体" w:hint="eastAsia"/>
                <w:color w:val="000000"/>
                <w:szCs w:val="21"/>
              </w:rPr>
              <w:t>为</w:t>
            </w:r>
            <w:r w:rsidRPr="00751CB3">
              <w:rPr>
                <w:rFonts w:ascii="仿宋_GB2312" w:eastAsia="仿宋_GB2312" w:hAnsi="宋体" w:cs="宋体" w:hint="eastAsia"/>
                <w:color w:val="000000"/>
                <w:szCs w:val="21"/>
              </w:rPr>
              <w:t>艾滋病病毒感染者和病人的相关检测记录文件（每个县区医疗机构和</w:t>
            </w:r>
            <w:proofErr w:type="gramStart"/>
            <w:r w:rsidRPr="00751CB3">
              <w:rPr>
                <w:rFonts w:ascii="仿宋_GB2312" w:eastAsia="仿宋_GB2312" w:hAnsi="宋体" w:cs="宋体" w:hint="eastAsia"/>
                <w:color w:val="000000"/>
                <w:szCs w:val="21"/>
              </w:rPr>
              <w:t>疾控</w:t>
            </w:r>
            <w:proofErr w:type="gramEnd"/>
            <w:r w:rsidRPr="00751CB3">
              <w:rPr>
                <w:rFonts w:ascii="仿宋_GB2312" w:eastAsia="仿宋_GB2312" w:hAnsi="宋体" w:cs="宋体" w:hint="eastAsia"/>
                <w:color w:val="000000"/>
                <w:szCs w:val="21"/>
              </w:rPr>
              <w:t>中心各10份），计算从初筛</w:t>
            </w:r>
            <w:r>
              <w:rPr>
                <w:rFonts w:ascii="仿宋_GB2312" w:eastAsia="仿宋_GB2312" w:hAnsi="宋体" w:cs="宋体" w:hint="eastAsia"/>
                <w:color w:val="000000"/>
                <w:szCs w:val="21"/>
              </w:rPr>
              <w:t>阳性</w:t>
            </w:r>
            <w:r w:rsidRPr="00751CB3">
              <w:rPr>
                <w:rFonts w:ascii="仿宋_GB2312" w:eastAsia="仿宋_GB2312" w:hAnsi="宋体" w:cs="宋体" w:hint="eastAsia"/>
                <w:color w:val="000000"/>
                <w:szCs w:val="21"/>
              </w:rPr>
              <w:t>到</w:t>
            </w:r>
            <w:r>
              <w:rPr>
                <w:rFonts w:ascii="仿宋_GB2312" w:eastAsia="仿宋_GB2312" w:hAnsi="宋体" w:cs="宋体" w:hint="eastAsia"/>
                <w:color w:val="000000"/>
                <w:szCs w:val="21"/>
              </w:rPr>
              <w:t>获得</w:t>
            </w:r>
            <w:r w:rsidRPr="00751CB3">
              <w:rPr>
                <w:rFonts w:ascii="仿宋_GB2312" w:eastAsia="仿宋_GB2312" w:hAnsi="宋体" w:cs="宋体" w:hint="eastAsia"/>
                <w:color w:val="000000"/>
                <w:szCs w:val="21"/>
              </w:rPr>
              <w:t>确证检测报告的平均间隔天数</w:t>
            </w:r>
            <w:r w:rsidR="00C211CE">
              <w:rPr>
                <w:rFonts w:ascii="仿宋_GB2312" w:eastAsia="仿宋_GB2312" w:hAnsi="宋体" w:cs="宋体" w:hint="eastAsia"/>
                <w:color w:val="000000"/>
                <w:szCs w:val="21"/>
              </w:rPr>
              <w:t>。</w:t>
            </w:r>
          </w:p>
        </w:tc>
      </w:tr>
      <w:tr w:rsidR="00302F1D" w:rsidRPr="00751CB3" w:rsidTr="00A27068">
        <w:tc>
          <w:tcPr>
            <w:tcW w:w="1368" w:type="dxa"/>
            <w:tcBorders>
              <w:top w:val="single" w:sz="4" w:space="0" w:color="auto"/>
              <w:bottom w:val="single" w:sz="4" w:space="0" w:color="auto"/>
              <w:right w:val="single" w:sz="4" w:space="0" w:color="auto"/>
            </w:tcBorders>
            <w:vAlign w:val="center"/>
          </w:tcPr>
          <w:p w:rsidR="00302F1D" w:rsidRPr="00751CB3" w:rsidRDefault="00302F1D" w:rsidP="00A27068">
            <w:pPr>
              <w:snapToGrid w:val="0"/>
              <w:rPr>
                <w:rFonts w:ascii="仿宋_GB2312" w:eastAsia="仿宋_GB2312" w:hAnsi="宋体" w:cs="宋体"/>
                <w:color w:val="000000"/>
                <w:szCs w:val="21"/>
              </w:rPr>
            </w:pPr>
            <w:r>
              <w:rPr>
                <w:rFonts w:ascii="仿宋_GB2312" w:eastAsia="仿宋_GB2312" w:hAnsi="宋体" w:cs="宋体" w:hint="eastAsia"/>
                <w:color w:val="000000"/>
                <w:szCs w:val="21"/>
              </w:rPr>
              <w:t>要求</w:t>
            </w:r>
          </w:p>
        </w:tc>
        <w:tc>
          <w:tcPr>
            <w:tcW w:w="7135" w:type="dxa"/>
            <w:tcBorders>
              <w:top w:val="single" w:sz="4" w:space="0" w:color="auto"/>
              <w:left w:val="single" w:sz="4" w:space="0" w:color="auto"/>
              <w:bottom w:val="single" w:sz="4" w:space="0" w:color="auto"/>
            </w:tcBorders>
            <w:vAlign w:val="center"/>
          </w:tcPr>
          <w:p w:rsidR="00302F1D" w:rsidRPr="00751CB3" w:rsidRDefault="00302F1D" w:rsidP="00A27068">
            <w:pPr>
              <w:snapToGrid w:val="0"/>
              <w:rPr>
                <w:rFonts w:ascii="仿宋_GB2312" w:eastAsia="仿宋_GB2312" w:hAnsi="宋体" w:cs="宋体"/>
                <w:color w:val="000000"/>
                <w:szCs w:val="21"/>
              </w:rPr>
            </w:pPr>
            <w:r>
              <w:rPr>
                <w:rFonts w:ascii="仿宋_GB2312" w:eastAsia="仿宋_GB2312" w:hAnsi="宋体" w:cs="宋体" w:hint="eastAsia"/>
                <w:color w:val="000000"/>
                <w:szCs w:val="21"/>
              </w:rPr>
              <w:t>不超过10个工作日。</w:t>
            </w:r>
          </w:p>
        </w:tc>
      </w:tr>
      <w:tr w:rsidR="00302F1D" w:rsidRPr="00751CB3" w:rsidTr="00A27068">
        <w:tc>
          <w:tcPr>
            <w:tcW w:w="1368" w:type="dxa"/>
            <w:tcBorders>
              <w:top w:val="single" w:sz="4" w:space="0" w:color="auto"/>
              <w:bottom w:val="single" w:sz="4" w:space="0" w:color="auto"/>
              <w:right w:val="single" w:sz="4" w:space="0" w:color="auto"/>
            </w:tcBorders>
            <w:vAlign w:val="center"/>
          </w:tcPr>
          <w:p w:rsidR="00302F1D" w:rsidRPr="005B7B9F" w:rsidRDefault="00302F1D" w:rsidP="00A27068">
            <w:pPr>
              <w:snapToGrid w:val="0"/>
              <w:rPr>
                <w:rFonts w:ascii="仿宋_GB2312" w:eastAsia="仿宋_GB2312" w:hAnsi="宋体" w:cs="宋体"/>
                <w:color w:val="000000"/>
                <w:szCs w:val="21"/>
              </w:rPr>
            </w:pPr>
            <w:r w:rsidRPr="005B7B9F">
              <w:rPr>
                <w:rFonts w:ascii="仿宋_GB2312" w:eastAsia="仿宋_GB2312" w:hAnsi="宋体" w:cs="宋体" w:hint="eastAsia"/>
                <w:color w:val="000000"/>
                <w:szCs w:val="21"/>
              </w:rPr>
              <w:t>数据来源</w:t>
            </w:r>
          </w:p>
        </w:tc>
        <w:tc>
          <w:tcPr>
            <w:tcW w:w="7135" w:type="dxa"/>
            <w:tcBorders>
              <w:top w:val="single" w:sz="4" w:space="0" w:color="auto"/>
              <w:left w:val="single" w:sz="4" w:space="0" w:color="auto"/>
              <w:bottom w:val="single" w:sz="4" w:space="0" w:color="auto"/>
            </w:tcBorders>
            <w:vAlign w:val="center"/>
          </w:tcPr>
          <w:p w:rsidR="00302F1D" w:rsidRPr="005B7B9F" w:rsidRDefault="00302F1D" w:rsidP="00A27068">
            <w:pPr>
              <w:snapToGrid w:val="0"/>
              <w:rPr>
                <w:rFonts w:ascii="仿宋_GB2312" w:eastAsia="仿宋_GB2312" w:hAnsi="宋体" w:cs="宋体"/>
                <w:color w:val="000000"/>
                <w:szCs w:val="21"/>
              </w:rPr>
            </w:pPr>
            <w:r w:rsidRPr="005B7B9F">
              <w:rPr>
                <w:rFonts w:ascii="仿宋_GB2312" w:eastAsia="仿宋_GB2312" w:hAnsi="宋体" w:cs="宋体" w:hint="eastAsia"/>
                <w:color w:val="000000"/>
                <w:szCs w:val="21"/>
              </w:rPr>
              <w:t>实验室检测文件</w:t>
            </w:r>
            <w:r w:rsidR="00C211CE">
              <w:rPr>
                <w:rFonts w:ascii="仿宋_GB2312" w:eastAsia="仿宋_GB2312" w:hAnsi="宋体" w:cs="宋体" w:hint="eastAsia"/>
                <w:color w:val="000000"/>
                <w:szCs w:val="21"/>
              </w:rPr>
              <w:t>。</w:t>
            </w:r>
          </w:p>
        </w:tc>
      </w:tr>
      <w:tr w:rsidR="00302F1D" w:rsidRPr="00751CB3" w:rsidTr="00A27068">
        <w:tc>
          <w:tcPr>
            <w:tcW w:w="1368" w:type="dxa"/>
            <w:tcBorders>
              <w:top w:val="single" w:sz="4" w:space="0" w:color="auto"/>
              <w:bottom w:val="single" w:sz="4" w:space="0" w:color="auto"/>
              <w:right w:val="single" w:sz="4" w:space="0" w:color="auto"/>
            </w:tcBorders>
            <w:vAlign w:val="center"/>
          </w:tcPr>
          <w:p w:rsidR="00302F1D" w:rsidRPr="00751CB3" w:rsidRDefault="00302F1D" w:rsidP="00A27068">
            <w:pPr>
              <w:snapToGrid w:val="0"/>
              <w:rPr>
                <w:rFonts w:ascii="仿宋_GB2312" w:eastAsia="仿宋_GB2312" w:hAnsi="宋体" w:cs="宋体"/>
                <w:color w:val="000000"/>
                <w:szCs w:val="21"/>
              </w:rPr>
            </w:pPr>
            <w:r w:rsidRPr="00751CB3">
              <w:rPr>
                <w:rFonts w:ascii="仿宋_GB2312" w:eastAsia="仿宋_GB2312" w:hAnsi="宋体" w:cs="宋体" w:hint="eastAsia"/>
                <w:color w:val="000000"/>
                <w:szCs w:val="21"/>
              </w:rPr>
              <w:t>备注</w:t>
            </w:r>
          </w:p>
        </w:tc>
        <w:tc>
          <w:tcPr>
            <w:tcW w:w="7135" w:type="dxa"/>
            <w:tcBorders>
              <w:top w:val="single" w:sz="4" w:space="0" w:color="auto"/>
              <w:left w:val="single" w:sz="4" w:space="0" w:color="auto"/>
              <w:bottom w:val="single" w:sz="4" w:space="0" w:color="auto"/>
            </w:tcBorders>
            <w:vAlign w:val="center"/>
          </w:tcPr>
          <w:p w:rsidR="00302F1D" w:rsidRPr="00751CB3" w:rsidRDefault="00302F1D" w:rsidP="00A27068">
            <w:pPr>
              <w:snapToGrid w:val="0"/>
              <w:rPr>
                <w:rFonts w:ascii="仿宋_GB2312" w:eastAsia="仿宋_GB2312" w:hAnsi="宋体" w:cs="宋体"/>
                <w:color w:val="000000"/>
                <w:szCs w:val="21"/>
              </w:rPr>
            </w:pPr>
          </w:p>
        </w:tc>
      </w:tr>
    </w:tbl>
    <w:p w:rsidR="00302F1D" w:rsidRPr="00751CB3" w:rsidRDefault="00302F1D" w:rsidP="00302F1D">
      <w:pPr>
        <w:snapToGrid w:val="0"/>
        <w:rPr>
          <w:rFonts w:ascii="仿宋_GB2312" w:eastAsia="仿宋_GB2312" w:hAnsi="宋体" w:cs="宋体"/>
          <w:color w:val="000000"/>
          <w:szCs w:val="21"/>
        </w:rPr>
      </w:pPr>
    </w:p>
    <w:tbl>
      <w:tblPr>
        <w:tblW w:w="8503"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368"/>
        <w:gridCol w:w="7135"/>
      </w:tblGrid>
      <w:tr w:rsidR="00302F1D" w:rsidTr="00A27068">
        <w:tc>
          <w:tcPr>
            <w:tcW w:w="1368" w:type="dxa"/>
            <w:tcBorders>
              <w:top w:val="single" w:sz="4" w:space="0" w:color="auto"/>
              <w:bottom w:val="single" w:sz="4" w:space="0" w:color="auto"/>
              <w:right w:val="single" w:sz="4" w:space="0" w:color="auto"/>
            </w:tcBorders>
            <w:vAlign w:val="center"/>
          </w:tcPr>
          <w:p w:rsidR="00302F1D" w:rsidRPr="00751CB3" w:rsidRDefault="00302F1D" w:rsidP="00A27068">
            <w:pPr>
              <w:snapToGrid w:val="0"/>
              <w:rPr>
                <w:rFonts w:ascii="仿宋_GB2312" w:eastAsia="仿宋_GB2312" w:hAnsi="宋体" w:cs="宋体"/>
                <w:color w:val="000000"/>
                <w:szCs w:val="21"/>
              </w:rPr>
            </w:pPr>
            <w:r w:rsidRPr="00751CB3">
              <w:rPr>
                <w:rFonts w:ascii="仿宋_GB2312" w:eastAsia="仿宋_GB2312" w:hAnsi="宋体" w:cs="宋体" w:hint="eastAsia"/>
                <w:color w:val="000000"/>
                <w:szCs w:val="21"/>
              </w:rPr>
              <w:t>3.2</w:t>
            </w:r>
          </w:p>
        </w:tc>
        <w:tc>
          <w:tcPr>
            <w:tcW w:w="7135" w:type="dxa"/>
            <w:tcBorders>
              <w:top w:val="single" w:sz="4" w:space="0" w:color="auto"/>
              <w:left w:val="single" w:sz="4" w:space="0" w:color="auto"/>
              <w:bottom w:val="single" w:sz="4" w:space="0" w:color="auto"/>
            </w:tcBorders>
            <w:vAlign w:val="center"/>
          </w:tcPr>
          <w:p w:rsidR="00302F1D" w:rsidRPr="00751CB3" w:rsidRDefault="00302F1D" w:rsidP="00A27068">
            <w:pPr>
              <w:snapToGrid w:val="0"/>
              <w:rPr>
                <w:rFonts w:ascii="仿宋_GB2312" w:eastAsia="仿宋_GB2312" w:hAnsi="宋体" w:cs="宋体"/>
                <w:color w:val="000000"/>
                <w:szCs w:val="21"/>
              </w:rPr>
            </w:pPr>
            <w:r w:rsidRPr="00751CB3">
              <w:rPr>
                <w:rFonts w:ascii="仿宋_GB2312" w:eastAsia="仿宋_GB2312" w:hAnsi="宋体" w:cs="宋体" w:hint="eastAsia"/>
                <w:color w:val="000000"/>
                <w:szCs w:val="21"/>
              </w:rPr>
              <w:t>监管场所羁押人员艾滋病检测率</w:t>
            </w:r>
          </w:p>
        </w:tc>
      </w:tr>
      <w:tr w:rsidR="00302F1D" w:rsidTr="00A27068">
        <w:tc>
          <w:tcPr>
            <w:tcW w:w="1368" w:type="dxa"/>
            <w:tcBorders>
              <w:top w:val="single" w:sz="4" w:space="0" w:color="auto"/>
              <w:bottom w:val="single" w:sz="4" w:space="0" w:color="auto"/>
              <w:right w:val="single" w:sz="4" w:space="0" w:color="auto"/>
            </w:tcBorders>
            <w:vAlign w:val="center"/>
          </w:tcPr>
          <w:p w:rsidR="00302F1D" w:rsidRPr="00751CB3" w:rsidRDefault="00302F1D" w:rsidP="00A27068">
            <w:pPr>
              <w:widowControl/>
              <w:snapToGrid w:val="0"/>
              <w:jc w:val="left"/>
              <w:rPr>
                <w:rFonts w:ascii="仿宋_GB2312" w:eastAsia="仿宋_GB2312" w:hAnsi="宋体" w:cs="宋体"/>
                <w:color w:val="000000"/>
                <w:szCs w:val="21"/>
              </w:rPr>
            </w:pPr>
            <w:r w:rsidRPr="00751CB3">
              <w:rPr>
                <w:rFonts w:ascii="仿宋_GB2312" w:eastAsia="仿宋_GB2312" w:hAnsi="宋体" w:cs="宋体" w:hint="eastAsia"/>
                <w:color w:val="000000"/>
                <w:szCs w:val="21"/>
              </w:rPr>
              <w:t>责任部门</w:t>
            </w:r>
          </w:p>
        </w:tc>
        <w:tc>
          <w:tcPr>
            <w:tcW w:w="7135" w:type="dxa"/>
            <w:tcBorders>
              <w:top w:val="single" w:sz="4" w:space="0" w:color="auto"/>
              <w:left w:val="single" w:sz="4" w:space="0" w:color="auto"/>
              <w:bottom w:val="single" w:sz="4" w:space="0" w:color="auto"/>
            </w:tcBorders>
            <w:vAlign w:val="center"/>
          </w:tcPr>
          <w:p w:rsidR="00302F1D" w:rsidRPr="00751CB3" w:rsidRDefault="00302F1D" w:rsidP="00C211CE">
            <w:pPr>
              <w:snapToGrid w:val="0"/>
              <w:rPr>
                <w:rFonts w:ascii="仿宋_GB2312" w:eastAsia="仿宋_GB2312" w:hAnsi="宋体" w:cs="宋体"/>
                <w:color w:val="000000"/>
                <w:szCs w:val="21"/>
              </w:rPr>
            </w:pPr>
            <w:r w:rsidRPr="00751CB3">
              <w:rPr>
                <w:rFonts w:ascii="仿宋_GB2312" w:eastAsia="仿宋_GB2312" w:hAnsi="宋体" w:cs="宋体" w:hint="eastAsia"/>
                <w:color w:val="000000"/>
                <w:szCs w:val="21"/>
              </w:rPr>
              <w:t>公安、司法</w:t>
            </w:r>
            <w:r w:rsidR="00C211CE">
              <w:rPr>
                <w:rFonts w:ascii="仿宋_GB2312" w:eastAsia="仿宋_GB2312" w:hAnsi="宋体" w:cs="宋体" w:hint="eastAsia"/>
                <w:color w:val="000000"/>
                <w:szCs w:val="21"/>
              </w:rPr>
              <w:t>和</w:t>
            </w:r>
            <w:r w:rsidRPr="003372B2">
              <w:rPr>
                <w:rFonts w:ascii="仿宋_GB2312" w:eastAsia="仿宋_GB2312" w:hAnsi="宋体" w:cs="宋体" w:hint="eastAsia"/>
                <w:color w:val="000000"/>
                <w:szCs w:val="21"/>
              </w:rPr>
              <w:t>卫生计生部门</w:t>
            </w:r>
          </w:p>
        </w:tc>
      </w:tr>
      <w:tr w:rsidR="00302F1D" w:rsidTr="00A27068">
        <w:tc>
          <w:tcPr>
            <w:tcW w:w="1368" w:type="dxa"/>
            <w:tcBorders>
              <w:top w:val="single" w:sz="4" w:space="0" w:color="auto"/>
              <w:bottom w:val="single" w:sz="4" w:space="0" w:color="auto"/>
              <w:right w:val="single" w:sz="4" w:space="0" w:color="auto"/>
            </w:tcBorders>
            <w:vAlign w:val="center"/>
          </w:tcPr>
          <w:p w:rsidR="00302F1D" w:rsidRPr="00751CB3" w:rsidRDefault="00302F1D" w:rsidP="00A27068">
            <w:pPr>
              <w:snapToGrid w:val="0"/>
              <w:rPr>
                <w:rFonts w:ascii="仿宋_GB2312" w:eastAsia="仿宋_GB2312" w:hAnsi="宋体" w:cs="宋体"/>
                <w:color w:val="000000"/>
                <w:szCs w:val="21"/>
              </w:rPr>
            </w:pPr>
            <w:r w:rsidRPr="00751CB3">
              <w:rPr>
                <w:rFonts w:ascii="仿宋_GB2312" w:eastAsia="仿宋_GB2312" w:hAnsi="宋体" w:cs="宋体" w:hint="eastAsia"/>
                <w:color w:val="000000"/>
                <w:szCs w:val="21"/>
              </w:rPr>
              <w:t>定义</w:t>
            </w:r>
          </w:p>
        </w:tc>
        <w:tc>
          <w:tcPr>
            <w:tcW w:w="7135" w:type="dxa"/>
            <w:tcBorders>
              <w:top w:val="single" w:sz="4" w:space="0" w:color="auto"/>
              <w:left w:val="single" w:sz="4" w:space="0" w:color="auto"/>
              <w:bottom w:val="single" w:sz="4" w:space="0" w:color="auto"/>
            </w:tcBorders>
            <w:vAlign w:val="center"/>
          </w:tcPr>
          <w:p w:rsidR="0036003B" w:rsidRDefault="00302F1D" w:rsidP="00C211CE">
            <w:pPr>
              <w:snapToGrid w:val="0"/>
              <w:rPr>
                <w:rFonts w:ascii="仿宋_GB2312" w:eastAsia="仿宋_GB2312" w:hAnsi="宋体" w:cs="宋体"/>
                <w:color w:val="000000"/>
                <w:sz w:val="18"/>
                <w:szCs w:val="21"/>
              </w:rPr>
            </w:pPr>
            <w:r w:rsidRPr="00751CB3">
              <w:rPr>
                <w:rFonts w:ascii="仿宋_GB2312" w:eastAsia="仿宋_GB2312" w:hAnsi="宋体" w:cs="宋体" w:hint="eastAsia"/>
                <w:color w:val="000000"/>
                <w:szCs w:val="21"/>
              </w:rPr>
              <w:t>对监管场所的戒毒、卖淫嫖娼、其他具有艾滋病病毒感染危险行为的人员以及公安、司法行政部门认为需要检测的人员，开展全员艾滋病病毒抗体检测的比例</w:t>
            </w:r>
            <w:r w:rsidR="00C211CE">
              <w:rPr>
                <w:rFonts w:ascii="仿宋_GB2312" w:eastAsia="仿宋_GB2312" w:hAnsi="宋体" w:cs="宋体" w:hint="eastAsia"/>
                <w:color w:val="000000"/>
                <w:szCs w:val="21"/>
              </w:rPr>
              <w:t>。</w:t>
            </w:r>
          </w:p>
        </w:tc>
      </w:tr>
      <w:tr w:rsidR="00302F1D" w:rsidTr="00A27068">
        <w:tc>
          <w:tcPr>
            <w:tcW w:w="1368" w:type="dxa"/>
            <w:tcBorders>
              <w:top w:val="single" w:sz="4" w:space="0" w:color="auto"/>
              <w:bottom w:val="single" w:sz="4" w:space="0" w:color="auto"/>
              <w:right w:val="single" w:sz="4" w:space="0" w:color="auto"/>
            </w:tcBorders>
            <w:vAlign w:val="center"/>
          </w:tcPr>
          <w:p w:rsidR="00302F1D" w:rsidRPr="00751CB3" w:rsidRDefault="00302F1D" w:rsidP="00A27068">
            <w:pPr>
              <w:snapToGrid w:val="0"/>
              <w:rPr>
                <w:rFonts w:ascii="仿宋_GB2312" w:eastAsia="仿宋_GB2312" w:hAnsi="宋体" w:cs="宋体"/>
                <w:color w:val="000000"/>
                <w:szCs w:val="21"/>
              </w:rPr>
            </w:pPr>
            <w:r w:rsidRPr="00751CB3">
              <w:rPr>
                <w:rFonts w:ascii="仿宋_GB2312" w:eastAsia="仿宋_GB2312" w:hAnsi="宋体" w:cs="宋体" w:hint="eastAsia"/>
                <w:color w:val="000000"/>
                <w:szCs w:val="21"/>
              </w:rPr>
              <w:t>测量方法</w:t>
            </w:r>
          </w:p>
        </w:tc>
        <w:tc>
          <w:tcPr>
            <w:tcW w:w="7135" w:type="dxa"/>
            <w:tcBorders>
              <w:top w:val="single" w:sz="4" w:space="0" w:color="auto"/>
              <w:left w:val="single" w:sz="4" w:space="0" w:color="auto"/>
              <w:bottom w:val="single" w:sz="4" w:space="0" w:color="auto"/>
            </w:tcBorders>
            <w:vAlign w:val="center"/>
          </w:tcPr>
          <w:p w:rsidR="00302F1D" w:rsidRPr="00751CB3" w:rsidRDefault="00302F1D" w:rsidP="00A27068">
            <w:pPr>
              <w:snapToGrid w:val="0"/>
              <w:rPr>
                <w:rFonts w:ascii="仿宋_GB2312" w:eastAsia="仿宋_GB2312" w:hAnsi="宋体" w:cs="宋体"/>
                <w:color w:val="000000"/>
                <w:szCs w:val="21"/>
              </w:rPr>
            </w:pPr>
            <w:r w:rsidRPr="00751CB3">
              <w:rPr>
                <w:rFonts w:ascii="仿宋_GB2312" w:eastAsia="仿宋_GB2312" w:hAnsi="宋体" w:cs="宋体" w:hint="eastAsia"/>
                <w:color w:val="000000"/>
                <w:szCs w:val="21"/>
              </w:rPr>
              <w:t>分子：分母中接受艾滋病病毒抗体检测的人数；</w:t>
            </w:r>
          </w:p>
          <w:p w:rsidR="0036003B" w:rsidRDefault="00302F1D" w:rsidP="00C211CE">
            <w:pPr>
              <w:snapToGrid w:val="0"/>
              <w:rPr>
                <w:rFonts w:ascii="仿宋_GB2312" w:eastAsia="仿宋_GB2312" w:hAnsi="宋体" w:cs="宋体"/>
                <w:color w:val="000000"/>
                <w:sz w:val="18"/>
                <w:szCs w:val="21"/>
              </w:rPr>
            </w:pPr>
            <w:r w:rsidRPr="00751CB3">
              <w:rPr>
                <w:rFonts w:ascii="仿宋_GB2312" w:eastAsia="仿宋_GB2312" w:hAnsi="宋体" w:cs="宋体" w:hint="eastAsia"/>
                <w:color w:val="000000"/>
                <w:szCs w:val="21"/>
              </w:rPr>
              <w:t>分母：监管场所的戒毒、卖淫嫖娼</w:t>
            </w:r>
            <w:r w:rsidR="00C211CE">
              <w:rPr>
                <w:rFonts w:ascii="仿宋_GB2312" w:eastAsia="仿宋_GB2312" w:hAnsi="宋体" w:cs="宋体" w:hint="eastAsia"/>
                <w:color w:val="000000"/>
                <w:szCs w:val="21"/>
              </w:rPr>
              <w:t>和</w:t>
            </w:r>
            <w:r w:rsidRPr="00751CB3">
              <w:rPr>
                <w:rFonts w:ascii="仿宋_GB2312" w:eastAsia="仿宋_GB2312" w:hAnsi="宋体" w:cs="宋体" w:hint="eastAsia"/>
                <w:color w:val="000000"/>
                <w:szCs w:val="21"/>
              </w:rPr>
              <w:t>其他具有艾滋病病毒感染危险行为的人员以及公安、司法行政部门认为需要检测的人员总数。</w:t>
            </w:r>
          </w:p>
        </w:tc>
      </w:tr>
      <w:tr w:rsidR="00302F1D" w:rsidTr="00A27068">
        <w:tc>
          <w:tcPr>
            <w:tcW w:w="1368" w:type="dxa"/>
            <w:tcBorders>
              <w:top w:val="single" w:sz="4" w:space="0" w:color="auto"/>
              <w:bottom w:val="single" w:sz="4" w:space="0" w:color="auto"/>
              <w:right w:val="single" w:sz="4" w:space="0" w:color="auto"/>
            </w:tcBorders>
            <w:vAlign w:val="center"/>
          </w:tcPr>
          <w:p w:rsidR="00302F1D" w:rsidRPr="00751CB3" w:rsidRDefault="00302F1D" w:rsidP="00A27068">
            <w:pPr>
              <w:snapToGrid w:val="0"/>
              <w:rPr>
                <w:rFonts w:ascii="仿宋_GB2312" w:eastAsia="仿宋_GB2312" w:hAnsi="宋体" w:cs="宋体"/>
                <w:color w:val="000000"/>
                <w:szCs w:val="21"/>
              </w:rPr>
            </w:pPr>
            <w:r>
              <w:rPr>
                <w:rFonts w:ascii="仿宋_GB2312" w:eastAsia="仿宋_GB2312" w:hAnsi="宋体" w:cs="宋体" w:hint="eastAsia"/>
                <w:color w:val="000000"/>
                <w:szCs w:val="21"/>
              </w:rPr>
              <w:t>要求</w:t>
            </w:r>
          </w:p>
        </w:tc>
        <w:tc>
          <w:tcPr>
            <w:tcW w:w="7135" w:type="dxa"/>
            <w:tcBorders>
              <w:top w:val="single" w:sz="4" w:space="0" w:color="auto"/>
              <w:left w:val="single" w:sz="4" w:space="0" w:color="auto"/>
              <w:bottom w:val="single" w:sz="4" w:space="0" w:color="auto"/>
            </w:tcBorders>
            <w:vAlign w:val="center"/>
          </w:tcPr>
          <w:p w:rsidR="00302F1D" w:rsidRPr="00751CB3" w:rsidRDefault="00302F1D" w:rsidP="00A27068">
            <w:pPr>
              <w:snapToGrid w:val="0"/>
              <w:rPr>
                <w:rFonts w:ascii="仿宋_GB2312" w:eastAsia="仿宋_GB2312" w:hAnsi="宋体" w:cs="宋体"/>
                <w:color w:val="000000"/>
                <w:szCs w:val="21"/>
              </w:rPr>
            </w:pPr>
            <w:r>
              <w:rPr>
                <w:rFonts w:ascii="仿宋_GB2312" w:eastAsia="仿宋_GB2312" w:hAnsi="宋体" w:cs="宋体" w:hint="eastAsia"/>
                <w:color w:val="000000"/>
                <w:szCs w:val="21"/>
              </w:rPr>
              <w:t>100%。</w:t>
            </w:r>
          </w:p>
        </w:tc>
      </w:tr>
      <w:tr w:rsidR="00302F1D" w:rsidTr="00A27068">
        <w:tc>
          <w:tcPr>
            <w:tcW w:w="1368" w:type="dxa"/>
            <w:tcBorders>
              <w:top w:val="single" w:sz="4" w:space="0" w:color="auto"/>
              <w:bottom w:val="single" w:sz="4" w:space="0" w:color="auto"/>
              <w:right w:val="single" w:sz="4" w:space="0" w:color="auto"/>
            </w:tcBorders>
            <w:vAlign w:val="center"/>
          </w:tcPr>
          <w:p w:rsidR="00302F1D" w:rsidRPr="00751CB3" w:rsidRDefault="00302F1D" w:rsidP="00A27068">
            <w:pPr>
              <w:snapToGrid w:val="0"/>
              <w:rPr>
                <w:rFonts w:ascii="仿宋_GB2312" w:eastAsia="仿宋_GB2312" w:hAnsi="宋体" w:cs="宋体"/>
                <w:color w:val="000000"/>
                <w:szCs w:val="21"/>
              </w:rPr>
            </w:pPr>
            <w:r w:rsidRPr="00751CB3">
              <w:rPr>
                <w:rFonts w:ascii="仿宋_GB2312" w:eastAsia="仿宋_GB2312" w:hAnsi="宋体" w:cs="宋体" w:hint="eastAsia"/>
                <w:color w:val="000000"/>
                <w:szCs w:val="21"/>
              </w:rPr>
              <w:t>数据来源</w:t>
            </w:r>
          </w:p>
        </w:tc>
        <w:tc>
          <w:tcPr>
            <w:tcW w:w="7135" w:type="dxa"/>
            <w:tcBorders>
              <w:top w:val="single" w:sz="4" w:space="0" w:color="auto"/>
              <w:left w:val="single" w:sz="4" w:space="0" w:color="auto"/>
              <w:bottom w:val="single" w:sz="4" w:space="0" w:color="auto"/>
            </w:tcBorders>
            <w:vAlign w:val="center"/>
          </w:tcPr>
          <w:p w:rsidR="00302F1D" w:rsidRPr="00751CB3" w:rsidRDefault="00302F1D" w:rsidP="00A27068">
            <w:pPr>
              <w:snapToGrid w:val="0"/>
              <w:rPr>
                <w:rFonts w:ascii="仿宋_GB2312" w:eastAsia="仿宋_GB2312" w:hAnsi="宋体" w:cs="宋体"/>
                <w:color w:val="000000"/>
                <w:szCs w:val="21"/>
              </w:rPr>
            </w:pPr>
            <w:r w:rsidRPr="00751CB3">
              <w:rPr>
                <w:rFonts w:ascii="仿宋_GB2312" w:eastAsia="仿宋_GB2312" w:hAnsi="宋体" w:cs="宋体" w:hint="eastAsia"/>
                <w:color w:val="000000"/>
                <w:szCs w:val="21"/>
              </w:rPr>
              <w:t>公安、司法监管场所被监管人员艾滋病病毒抗体检测登记表</w:t>
            </w:r>
          </w:p>
        </w:tc>
      </w:tr>
      <w:tr w:rsidR="00302F1D" w:rsidTr="00A27068">
        <w:tc>
          <w:tcPr>
            <w:tcW w:w="1368" w:type="dxa"/>
            <w:tcBorders>
              <w:top w:val="single" w:sz="4" w:space="0" w:color="auto"/>
              <w:bottom w:val="single" w:sz="4" w:space="0" w:color="auto"/>
              <w:right w:val="single" w:sz="4" w:space="0" w:color="auto"/>
            </w:tcBorders>
            <w:vAlign w:val="center"/>
          </w:tcPr>
          <w:p w:rsidR="00302F1D" w:rsidRPr="00751CB3" w:rsidRDefault="00302F1D" w:rsidP="00A27068">
            <w:pPr>
              <w:snapToGrid w:val="0"/>
              <w:rPr>
                <w:rFonts w:ascii="仿宋_GB2312" w:eastAsia="仿宋_GB2312" w:hAnsi="宋体" w:cs="宋体"/>
                <w:color w:val="000000"/>
                <w:szCs w:val="21"/>
              </w:rPr>
            </w:pPr>
            <w:r w:rsidRPr="00751CB3">
              <w:rPr>
                <w:rFonts w:ascii="仿宋_GB2312" w:eastAsia="仿宋_GB2312" w:hAnsi="宋体" w:cs="宋体" w:hint="eastAsia"/>
                <w:color w:val="000000"/>
                <w:szCs w:val="21"/>
              </w:rPr>
              <w:t>备注</w:t>
            </w:r>
          </w:p>
        </w:tc>
        <w:tc>
          <w:tcPr>
            <w:tcW w:w="7135" w:type="dxa"/>
            <w:tcBorders>
              <w:top w:val="single" w:sz="4" w:space="0" w:color="auto"/>
              <w:left w:val="single" w:sz="4" w:space="0" w:color="auto"/>
              <w:bottom w:val="single" w:sz="4" w:space="0" w:color="auto"/>
            </w:tcBorders>
            <w:vAlign w:val="center"/>
          </w:tcPr>
          <w:p w:rsidR="00302F1D" w:rsidRPr="00751CB3" w:rsidRDefault="00302F1D" w:rsidP="00A27068">
            <w:pPr>
              <w:snapToGrid w:val="0"/>
              <w:rPr>
                <w:rFonts w:ascii="仿宋_GB2312" w:eastAsia="仿宋_GB2312" w:hAnsi="宋体" w:cs="宋体"/>
                <w:color w:val="000000"/>
                <w:szCs w:val="21"/>
              </w:rPr>
            </w:pPr>
          </w:p>
        </w:tc>
      </w:tr>
    </w:tbl>
    <w:p w:rsidR="00302F1D" w:rsidRDefault="00302F1D" w:rsidP="00302F1D">
      <w:pPr>
        <w:widowControl/>
        <w:shd w:val="clear" w:color="auto" w:fill="FFFFFF"/>
        <w:jc w:val="left"/>
        <w:rPr>
          <w:rFonts w:ascii="宋体" w:hAnsi="宋体" w:cs="宋体" w:hint="eastAsia"/>
          <w:b/>
          <w:bCs/>
          <w:color w:val="000000"/>
          <w:kern w:val="0"/>
          <w:szCs w:val="21"/>
        </w:rPr>
      </w:pPr>
    </w:p>
    <w:p w:rsidR="0022593B" w:rsidRDefault="0022593B" w:rsidP="00302F1D">
      <w:pPr>
        <w:widowControl/>
        <w:shd w:val="clear" w:color="auto" w:fill="FFFFFF"/>
        <w:jc w:val="left"/>
        <w:rPr>
          <w:rFonts w:ascii="宋体" w:hAnsi="宋体" w:cs="宋体"/>
          <w:b/>
          <w:bCs/>
          <w:color w:val="000000"/>
          <w:kern w:val="0"/>
          <w:szCs w:val="21"/>
        </w:rPr>
      </w:pPr>
    </w:p>
    <w:p w:rsidR="00302F1D" w:rsidRPr="00751CB3" w:rsidRDefault="00302F1D" w:rsidP="00302F1D">
      <w:pPr>
        <w:rPr>
          <w:rFonts w:ascii="仿宋_GB2312" w:eastAsia="仿宋_GB2312" w:hAnsi="宋体" w:cs="宋体"/>
          <w:b/>
          <w:color w:val="000000"/>
          <w:szCs w:val="21"/>
        </w:rPr>
      </w:pPr>
      <w:r w:rsidRPr="00751CB3">
        <w:rPr>
          <w:rFonts w:ascii="仿宋_GB2312" w:eastAsia="仿宋_GB2312" w:hAnsi="宋体" w:cs="宋体" w:hint="eastAsia"/>
          <w:b/>
          <w:color w:val="000000"/>
          <w:szCs w:val="21"/>
        </w:rPr>
        <w:t>四、预防干预</w:t>
      </w:r>
    </w:p>
    <w:tbl>
      <w:tblPr>
        <w:tblW w:w="850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1368"/>
        <w:gridCol w:w="7135"/>
      </w:tblGrid>
      <w:tr w:rsidR="00302F1D" w:rsidRPr="009A4007" w:rsidTr="00A27068">
        <w:tc>
          <w:tcPr>
            <w:tcW w:w="1368" w:type="dxa"/>
            <w:tcMar>
              <w:top w:w="0" w:type="dxa"/>
              <w:left w:w="108" w:type="dxa"/>
              <w:bottom w:w="0" w:type="dxa"/>
              <w:right w:w="108" w:type="dxa"/>
            </w:tcMar>
            <w:vAlign w:val="center"/>
          </w:tcPr>
          <w:p w:rsidR="00302F1D" w:rsidRPr="00751CB3" w:rsidRDefault="00302F1D" w:rsidP="00A27068">
            <w:pPr>
              <w:snapToGrid w:val="0"/>
              <w:rPr>
                <w:rFonts w:ascii="仿宋_GB2312" w:eastAsia="仿宋_GB2312" w:hAnsi="宋体" w:cs="宋体"/>
                <w:color w:val="000000"/>
                <w:szCs w:val="21"/>
              </w:rPr>
            </w:pPr>
            <w:r w:rsidRPr="00751CB3">
              <w:rPr>
                <w:rFonts w:ascii="仿宋_GB2312" w:eastAsia="仿宋_GB2312" w:hAnsi="宋体" w:cs="宋体" w:hint="eastAsia"/>
                <w:color w:val="000000"/>
                <w:szCs w:val="21"/>
              </w:rPr>
              <w:t>4.1</w:t>
            </w:r>
          </w:p>
        </w:tc>
        <w:tc>
          <w:tcPr>
            <w:tcW w:w="7135" w:type="dxa"/>
            <w:tcMar>
              <w:top w:w="0" w:type="dxa"/>
              <w:left w:w="108" w:type="dxa"/>
              <w:bottom w:w="0" w:type="dxa"/>
              <w:right w:w="108" w:type="dxa"/>
            </w:tcMar>
            <w:vAlign w:val="center"/>
          </w:tcPr>
          <w:p w:rsidR="00302F1D" w:rsidRPr="00751CB3" w:rsidRDefault="00302F1D" w:rsidP="00A27068">
            <w:pPr>
              <w:snapToGrid w:val="0"/>
              <w:rPr>
                <w:rFonts w:ascii="仿宋_GB2312" w:eastAsia="仿宋_GB2312" w:hAnsi="宋体" w:cs="宋体"/>
                <w:color w:val="000000"/>
                <w:szCs w:val="21"/>
              </w:rPr>
            </w:pPr>
            <w:r w:rsidRPr="00751CB3">
              <w:rPr>
                <w:rFonts w:ascii="仿宋_GB2312" w:eastAsia="仿宋_GB2312" w:hAnsi="宋体" w:cs="宋体" w:hint="eastAsia"/>
                <w:color w:val="000000"/>
                <w:szCs w:val="21"/>
              </w:rPr>
              <w:t>戒毒药物维持治疗人数年保持率</w:t>
            </w:r>
          </w:p>
        </w:tc>
      </w:tr>
      <w:tr w:rsidR="00302F1D" w:rsidRPr="009A4007" w:rsidTr="00A27068">
        <w:tc>
          <w:tcPr>
            <w:tcW w:w="1368" w:type="dxa"/>
            <w:tcMar>
              <w:top w:w="0" w:type="dxa"/>
              <w:left w:w="108" w:type="dxa"/>
              <w:bottom w:w="0" w:type="dxa"/>
              <w:right w:w="108" w:type="dxa"/>
            </w:tcMar>
            <w:vAlign w:val="center"/>
          </w:tcPr>
          <w:p w:rsidR="00302F1D" w:rsidRPr="00751CB3" w:rsidRDefault="00302F1D" w:rsidP="00A27068">
            <w:pPr>
              <w:snapToGrid w:val="0"/>
              <w:rPr>
                <w:rFonts w:ascii="仿宋_GB2312" w:eastAsia="仿宋_GB2312" w:hAnsi="宋体" w:cs="宋体"/>
                <w:color w:val="000000"/>
                <w:szCs w:val="21"/>
              </w:rPr>
            </w:pPr>
            <w:r w:rsidRPr="00751CB3">
              <w:rPr>
                <w:rFonts w:ascii="仿宋_GB2312" w:eastAsia="仿宋_GB2312" w:hAnsi="宋体" w:cs="宋体" w:hint="eastAsia"/>
                <w:color w:val="000000"/>
                <w:szCs w:val="21"/>
              </w:rPr>
              <w:t>责任部门</w:t>
            </w:r>
          </w:p>
        </w:tc>
        <w:tc>
          <w:tcPr>
            <w:tcW w:w="7135" w:type="dxa"/>
            <w:tcMar>
              <w:top w:w="0" w:type="dxa"/>
              <w:left w:w="108" w:type="dxa"/>
              <w:bottom w:w="0" w:type="dxa"/>
              <w:right w:w="108" w:type="dxa"/>
            </w:tcMar>
            <w:vAlign w:val="center"/>
          </w:tcPr>
          <w:p w:rsidR="00302F1D" w:rsidRPr="00751CB3" w:rsidRDefault="00302F1D" w:rsidP="00A27068">
            <w:pPr>
              <w:snapToGrid w:val="0"/>
              <w:rPr>
                <w:rFonts w:ascii="仿宋_GB2312" w:eastAsia="仿宋_GB2312" w:hAnsi="宋体" w:cs="宋体"/>
                <w:color w:val="000000"/>
                <w:szCs w:val="21"/>
              </w:rPr>
            </w:pPr>
            <w:r w:rsidRPr="00751CB3">
              <w:rPr>
                <w:rFonts w:ascii="仿宋_GB2312" w:eastAsia="仿宋_GB2312" w:hAnsi="宋体" w:cs="宋体" w:hint="eastAsia"/>
                <w:color w:val="000000"/>
                <w:szCs w:val="21"/>
              </w:rPr>
              <w:t>戒毒药物维持治疗机构</w:t>
            </w:r>
          </w:p>
        </w:tc>
      </w:tr>
      <w:tr w:rsidR="00302F1D" w:rsidRPr="009A4007" w:rsidTr="00A27068">
        <w:tc>
          <w:tcPr>
            <w:tcW w:w="1368" w:type="dxa"/>
            <w:tcMar>
              <w:top w:w="0" w:type="dxa"/>
              <w:left w:w="108" w:type="dxa"/>
              <w:bottom w:w="0" w:type="dxa"/>
              <w:right w:w="108" w:type="dxa"/>
            </w:tcMar>
            <w:vAlign w:val="center"/>
          </w:tcPr>
          <w:p w:rsidR="00302F1D" w:rsidRPr="00751CB3" w:rsidRDefault="00302F1D" w:rsidP="00A27068">
            <w:pPr>
              <w:snapToGrid w:val="0"/>
              <w:rPr>
                <w:rFonts w:ascii="仿宋_GB2312" w:eastAsia="仿宋_GB2312" w:hAnsi="宋体" w:cs="宋体"/>
                <w:color w:val="000000"/>
                <w:szCs w:val="21"/>
              </w:rPr>
            </w:pPr>
            <w:r w:rsidRPr="00751CB3">
              <w:rPr>
                <w:rFonts w:ascii="仿宋_GB2312" w:eastAsia="仿宋_GB2312" w:hAnsi="宋体" w:cs="宋体" w:hint="eastAsia"/>
                <w:color w:val="000000"/>
                <w:szCs w:val="21"/>
              </w:rPr>
              <w:t>定义</w:t>
            </w:r>
          </w:p>
        </w:tc>
        <w:tc>
          <w:tcPr>
            <w:tcW w:w="7135" w:type="dxa"/>
            <w:tcMar>
              <w:top w:w="0" w:type="dxa"/>
              <w:left w:w="108" w:type="dxa"/>
              <w:bottom w:w="0" w:type="dxa"/>
              <w:right w:w="108" w:type="dxa"/>
            </w:tcMar>
            <w:vAlign w:val="center"/>
          </w:tcPr>
          <w:p w:rsidR="00302F1D" w:rsidRPr="00751CB3" w:rsidRDefault="00302F1D" w:rsidP="00A27068">
            <w:pPr>
              <w:snapToGrid w:val="0"/>
              <w:rPr>
                <w:rFonts w:ascii="仿宋_GB2312" w:eastAsia="仿宋_GB2312" w:hAnsi="宋体" w:cs="宋体"/>
                <w:color w:val="000000"/>
                <w:szCs w:val="21"/>
              </w:rPr>
            </w:pPr>
            <w:r w:rsidRPr="00751CB3">
              <w:rPr>
                <w:rFonts w:ascii="仿宋_GB2312" w:eastAsia="仿宋_GB2312" w:hAnsi="宋体" w:cs="宋体"/>
                <w:color w:val="000000"/>
                <w:szCs w:val="21"/>
              </w:rPr>
              <w:t>调查时点</w:t>
            </w:r>
            <w:r w:rsidRPr="00751CB3">
              <w:rPr>
                <w:rFonts w:ascii="仿宋_GB2312" w:eastAsia="仿宋_GB2312" w:hAnsi="宋体" w:cs="宋体" w:hint="eastAsia"/>
                <w:color w:val="000000"/>
                <w:szCs w:val="21"/>
              </w:rPr>
              <w:t>，戒毒药物</w:t>
            </w:r>
            <w:r w:rsidRPr="00751CB3">
              <w:rPr>
                <w:rFonts w:ascii="仿宋_GB2312" w:eastAsia="仿宋_GB2312" w:hAnsi="宋体" w:cs="宋体"/>
                <w:color w:val="000000"/>
                <w:szCs w:val="21"/>
              </w:rPr>
              <w:t>维持治疗机构</w:t>
            </w:r>
            <w:r w:rsidRPr="00751CB3">
              <w:rPr>
                <w:rFonts w:ascii="仿宋_GB2312" w:eastAsia="仿宋_GB2312" w:hAnsi="宋体" w:cs="宋体" w:hint="eastAsia"/>
                <w:color w:val="000000"/>
                <w:szCs w:val="21"/>
              </w:rPr>
              <w:t>中</w:t>
            </w:r>
            <w:r w:rsidRPr="00751CB3">
              <w:rPr>
                <w:rFonts w:ascii="仿宋_GB2312" w:eastAsia="仿宋_GB2312" w:hAnsi="宋体" w:cs="宋体"/>
                <w:color w:val="000000"/>
                <w:szCs w:val="21"/>
              </w:rPr>
              <w:t>正在参加</w:t>
            </w:r>
            <w:r w:rsidRPr="00751CB3">
              <w:rPr>
                <w:rFonts w:ascii="仿宋_GB2312" w:eastAsia="仿宋_GB2312" w:hAnsi="宋体" w:cs="宋体" w:hint="eastAsia"/>
                <w:color w:val="000000"/>
                <w:szCs w:val="21"/>
              </w:rPr>
              <w:t>戒毒药物</w:t>
            </w:r>
            <w:r w:rsidRPr="00751CB3">
              <w:rPr>
                <w:rFonts w:ascii="仿宋_GB2312" w:eastAsia="仿宋_GB2312" w:hAnsi="宋体" w:cs="宋体"/>
                <w:color w:val="000000"/>
                <w:szCs w:val="21"/>
              </w:rPr>
              <w:t>维持治疗人数占当年所有参加维持治疗总</w:t>
            </w:r>
            <w:r w:rsidRPr="00751CB3">
              <w:rPr>
                <w:rFonts w:ascii="仿宋_GB2312" w:eastAsia="仿宋_GB2312" w:hAnsi="宋体" w:cs="宋体" w:hint="eastAsia"/>
                <w:color w:val="000000"/>
                <w:szCs w:val="21"/>
              </w:rPr>
              <w:t>人</w:t>
            </w:r>
            <w:r w:rsidRPr="00751CB3">
              <w:rPr>
                <w:rFonts w:ascii="仿宋_GB2312" w:eastAsia="仿宋_GB2312" w:hAnsi="宋体" w:cs="宋体"/>
                <w:color w:val="000000"/>
                <w:szCs w:val="21"/>
              </w:rPr>
              <w:t>数的比例</w:t>
            </w:r>
            <w:r w:rsidR="00C211CE">
              <w:rPr>
                <w:rFonts w:ascii="仿宋_GB2312" w:eastAsia="仿宋_GB2312" w:hAnsi="宋体" w:cs="宋体" w:hint="eastAsia"/>
                <w:color w:val="000000"/>
                <w:szCs w:val="21"/>
              </w:rPr>
              <w:t>。</w:t>
            </w:r>
          </w:p>
        </w:tc>
      </w:tr>
      <w:tr w:rsidR="00302F1D" w:rsidRPr="009A4007" w:rsidTr="00A27068">
        <w:tc>
          <w:tcPr>
            <w:tcW w:w="1368" w:type="dxa"/>
            <w:tcMar>
              <w:top w:w="0" w:type="dxa"/>
              <w:left w:w="108" w:type="dxa"/>
              <w:bottom w:w="0" w:type="dxa"/>
              <w:right w:w="108" w:type="dxa"/>
            </w:tcMar>
            <w:vAlign w:val="center"/>
          </w:tcPr>
          <w:p w:rsidR="00302F1D" w:rsidRPr="00751CB3" w:rsidRDefault="00302F1D" w:rsidP="00A27068">
            <w:pPr>
              <w:snapToGrid w:val="0"/>
              <w:rPr>
                <w:rFonts w:ascii="仿宋_GB2312" w:eastAsia="仿宋_GB2312" w:hAnsi="宋体" w:cs="宋体"/>
                <w:color w:val="000000"/>
                <w:szCs w:val="21"/>
              </w:rPr>
            </w:pPr>
            <w:r w:rsidRPr="00751CB3">
              <w:rPr>
                <w:rFonts w:ascii="仿宋_GB2312" w:eastAsia="仿宋_GB2312" w:hAnsi="宋体" w:cs="宋体" w:hint="eastAsia"/>
                <w:color w:val="000000"/>
                <w:szCs w:val="21"/>
              </w:rPr>
              <w:t>测量方法</w:t>
            </w:r>
          </w:p>
        </w:tc>
        <w:tc>
          <w:tcPr>
            <w:tcW w:w="7135" w:type="dxa"/>
            <w:tcMar>
              <w:top w:w="0" w:type="dxa"/>
              <w:left w:w="108" w:type="dxa"/>
              <w:bottom w:w="0" w:type="dxa"/>
              <w:right w:w="108" w:type="dxa"/>
            </w:tcMar>
            <w:vAlign w:val="center"/>
          </w:tcPr>
          <w:p w:rsidR="00302F1D" w:rsidRPr="00751CB3" w:rsidRDefault="00302F1D" w:rsidP="00A27068">
            <w:pPr>
              <w:snapToGrid w:val="0"/>
              <w:rPr>
                <w:rFonts w:ascii="仿宋_GB2312" w:eastAsia="仿宋_GB2312" w:hAnsi="宋体" w:cs="宋体"/>
                <w:color w:val="000000"/>
                <w:szCs w:val="21"/>
              </w:rPr>
            </w:pPr>
            <w:r w:rsidRPr="00751CB3">
              <w:rPr>
                <w:rFonts w:ascii="仿宋_GB2312" w:eastAsia="仿宋_GB2312" w:hAnsi="宋体" w:cs="宋体" w:hint="eastAsia"/>
                <w:color w:val="000000"/>
                <w:szCs w:val="21"/>
              </w:rPr>
              <w:t>分子：分母中，</w:t>
            </w:r>
            <w:r w:rsidRPr="00751CB3">
              <w:rPr>
                <w:rFonts w:ascii="仿宋_GB2312" w:eastAsia="仿宋_GB2312" w:hAnsi="宋体" w:cs="宋体"/>
                <w:color w:val="000000"/>
                <w:szCs w:val="21"/>
              </w:rPr>
              <w:t>当年12月1日-12月31日所有接受过</w:t>
            </w:r>
            <w:r w:rsidRPr="00751CB3">
              <w:rPr>
                <w:rFonts w:ascii="仿宋_GB2312" w:eastAsia="仿宋_GB2312" w:hAnsi="宋体" w:cs="宋体" w:hint="eastAsia"/>
                <w:color w:val="000000"/>
                <w:szCs w:val="21"/>
              </w:rPr>
              <w:t>且正在接受</w:t>
            </w:r>
            <w:r w:rsidRPr="00751CB3">
              <w:rPr>
                <w:rFonts w:ascii="仿宋_GB2312" w:eastAsia="仿宋_GB2312" w:hAnsi="宋体" w:cs="宋体"/>
                <w:color w:val="000000"/>
                <w:szCs w:val="21"/>
              </w:rPr>
              <w:t>治疗的人数</w:t>
            </w:r>
            <w:r w:rsidRPr="00751CB3">
              <w:rPr>
                <w:rFonts w:ascii="仿宋_GB2312" w:eastAsia="仿宋_GB2312" w:hAnsi="宋体" w:cs="宋体" w:hint="eastAsia"/>
                <w:color w:val="000000"/>
                <w:szCs w:val="21"/>
              </w:rPr>
              <w:t>；</w:t>
            </w:r>
          </w:p>
          <w:p w:rsidR="00302F1D" w:rsidRPr="00751CB3" w:rsidRDefault="00302F1D" w:rsidP="00A27068">
            <w:pPr>
              <w:snapToGrid w:val="0"/>
              <w:rPr>
                <w:rFonts w:ascii="仿宋_GB2312" w:eastAsia="仿宋_GB2312" w:hAnsi="宋体" w:cs="宋体"/>
                <w:color w:val="000000"/>
                <w:szCs w:val="21"/>
              </w:rPr>
            </w:pPr>
            <w:r w:rsidRPr="00751CB3">
              <w:rPr>
                <w:rFonts w:ascii="仿宋_GB2312" w:eastAsia="仿宋_GB2312" w:hAnsi="宋体" w:cs="宋体" w:hint="eastAsia"/>
                <w:color w:val="000000"/>
                <w:szCs w:val="21"/>
              </w:rPr>
              <w:t>分母：</w:t>
            </w:r>
            <w:r w:rsidRPr="00751CB3">
              <w:rPr>
                <w:rFonts w:ascii="仿宋_GB2312" w:eastAsia="仿宋_GB2312" w:hAnsi="宋体" w:cs="宋体"/>
                <w:color w:val="000000"/>
                <w:szCs w:val="21"/>
              </w:rPr>
              <w:t>当年1月1日</w:t>
            </w:r>
            <w:r w:rsidRPr="00751CB3">
              <w:rPr>
                <w:rFonts w:ascii="仿宋_GB2312" w:eastAsia="仿宋_GB2312" w:hAnsi="宋体" w:cs="宋体" w:hint="eastAsia"/>
                <w:color w:val="000000"/>
                <w:szCs w:val="21"/>
              </w:rPr>
              <w:t>-</w:t>
            </w:r>
            <w:r w:rsidRPr="00751CB3">
              <w:rPr>
                <w:rFonts w:ascii="仿宋_GB2312" w:eastAsia="仿宋_GB2312" w:hAnsi="宋体" w:cs="宋体"/>
                <w:color w:val="000000"/>
                <w:szCs w:val="21"/>
              </w:rPr>
              <w:t>12月31日所有接受过治疗的人数减去因特殊原因退出人数（包括：死亡、特殊疾病、怀孕、偷吸毒品之外的违法犯罪行为）</w:t>
            </w:r>
            <w:r w:rsidRPr="00751CB3">
              <w:rPr>
                <w:rFonts w:ascii="仿宋_GB2312" w:eastAsia="仿宋_GB2312" w:hAnsi="宋体" w:cs="宋体" w:hint="eastAsia"/>
                <w:color w:val="000000"/>
                <w:szCs w:val="21"/>
              </w:rPr>
              <w:t>。</w:t>
            </w:r>
          </w:p>
        </w:tc>
      </w:tr>
      <w:tr w:rsidR="00302F1D" w:rsidRPr="009A4007" w:rsidTr="00A27068">
        <w:tc>
          <w:tcPr>
            <w:tcW w:w="1368" w:type="dxa"/>
            <w:tcMar>
              <w:top w:w="0" w:type="dxa"/>
              <w:left w:w="108" w:type="dxa"/>
              <w:bottom w:w="0" w:type="dxa"/>
              <w:right w:w="108" w:type="dxa"/>
            </w:tcMar>
            <w:vAlign w:val="center"/>
          </w:tcPr>
          <w:p w:rsidR="00302F1D" w:rsidRPr="00751CB3" w:rsidRDefault="00302F1D" w:rsidP="00A27068">
            <w:pPr>
              <w:snapToGrid w:val="0"/>
              <w:rPr>
                <w:rFonts w:ascii="仿宋_GB2312" w:eastAsia="仿宋_GB2312" w:hAnsi="宋体" w:cs="宋体"/>
                <w:color w:val="000000"/>
                <w:szCs w:val="21"/>
              </w:rPr>
            </w:pPr>
            <w:r>
              <w:rPr>
                <w:rFonts w:ascii="仿宋_GB2312" w:eastAsia="仿宋_GB2312" w:hAnsi="宋体" w:cs="宋体" w:hint="eastAsia"/>
                <w:color w:val="000000"/>
                <w:szCs w:val="21"/>
              </w:rPr>
              <w:t>要求</w:t>
            </w:r>
          </w:p>
        </w:tc>
        <w:tc>
          <w:tcPr>
            <w:tcW w:w="7135" w:type="dxa"/>
            <w:tcMar>
              <w:top w:w="0" w:type="dxa"/>
              <w:left w:w="108" w:type="dxa"/>
              <w:bottom w:w="0" w:type="dxa"/>
              <w:right w:w="108" w:type="dxa"/>
            </w:tcMar>
            <w:vAlign w:val="center"/>
          </w:tcPr>
          <w:p w:rsidR="00302F1D" w:rsidRPr="00751CB3" w:rsidRDefault="00302F1D" w:rsidP="00A27068">
            <w:pPr>
              <w:snapToGrid w:val="0"/>
              <w:rPr>
                <w:rFonts w:ascii="仿宋_GB2312" w:eastAsia="仿宋_GB2312" w:hAnsi="宋体" w:cs="宋体"/>
                <w:color w:val="000000"/>
                <w:szCs w:val="21"/>
              </w:rPr>
            </w:pPr>
            <w:r>
              <w:rPr>
                <w:rFonts w:ascii="仿宋_GB2312" w:eastAsia="仿宋_GB2312" w:hAnsi="宋体" w:cs="宋体" w:hint="eastAsia"/>
                <w:color w:val="000000"/>
                <w:szCs w:val="21"/>
              </w:rPr>
              <w:t>高于本省平均水平。</w:t>
            </w:r>
          </w:p>
        </w:tc>
      </w:tr>
      <w:tr w:rsidR="00302F1D" w:rsidRPr="009A4007" w:rsidTr="00A27068">
        <w:tc>
          <w:tcPr>
            <w:tcW w:w="1368" w:type="dxa"/>
            <w:tcMar>
              <w:top w:w="0" w:type="dxa"/>
              <w:left w:w="108" w:type="dxa"/>
              <w:bottom w:w="0" w:type="dxa"/>
              <w:right w:w="108" w:type="dxa"/>
            </w:tcMar>
            <w:vAlign w:val="center"/>
          </w:tcPr>
          <w:p w:rsidR="00302F1D" w:rsidRPr="00751CB3" w:rsidRDefault="00302F1D" w:rsidP="00A27068">
            <w:pPr>
              <w:snapToGrid w:val="0"/>
              <w:rPr>
                <w:rFonts w:ascii="仿宋_GB2312" w:eastAsia="仿宋_GB2312" w:hAnsi="宋体" w:cs="宋体"/>
                <w:color w:val="000000"/>
                <w:szCs w:val="21"/>
              </w:rPr>
            </w:pPr>
            <w:r w:rsidRPr="00751CB3">
              <w:rPr>
                <w:rFonts w:ascii="仿宋_GB2312" w:eastAsia="仿宋_GB2312" w:hAnsi="宋体" w:cs="宋体" w:hint="eastAsia"/>
                <w:color w:val="000000"/>
                <w:szCs w:val="21"/>
              </w:rPr>
              <w:t>数据来源</w:t>
            </w:r>
          </w:p>
        </w:tc>
        <w:tc>
          <w:tcPr>
            <w:tcW w:w="7135" w:type="dxa"/>
            <w:tcMar>
              <w:top w:w="0" w:type="dxa"/>
              <w:left w:w="108" w:type="dxa"/>
              <w:bottom w:w="0" w:type="dxa"/>
              <w:right w:w="108" w:type="dxa"/>
            </w:tcMar>
            <w:vAlign w:val="center"/>
          </w:tcPr>
          <w:p w:rsidR="00302F1D" w:rsidRPr="00751CB3" w:rsidRDefault="00C211CE" w:rsidP="00A27068">
            <w:pPr>
              <w:snapToGrid w:val="0"/>
              <w:rPr>
                <w:rFonts w:ascii="仿宋_GB2312" w:eastAsia="仿宋_GB2312" w:hAnsi="宋体" w:cs="宋体"/>
                <w:color w:val="000000"/>
                <w:szCs w:val="21"/>
              </w:rPr>
            </w:pPr>
            <w:r>
              <w:rPr>
                <w:rFonts w:ascii="仿宋_GB2312" w:eastAsia="仿宋_GB2312" w:hAnsi="宋体" w:cs="宋体" w:hint="eastAsia"/>
                <w:color w:val="000000"/>
                <w:szCs w:val="21"/>
              </w:rPr>
              <w:t>艾滋病综合防治信息系统。</w:t>
            </w:r>
          </w:p>
        </w:tc>
      </w:tr>
      <w:tr w:rsidR="00302F1D" w:rsidRPr="009A4007" w:rsidTr="00A27068">
        <w:tc>
          <w:tcPr>
            <w:tcW w:w="1368" w:type="dxa"/>
            <w:tcMar>
              <w:top w:w="0" w:type="dxa"/>
              <w:left w:w="108" w:type="dxa"/>
              <w:bottom w:w="0" w:type="dxa"/>
              <w:right w:w="108" w:type="dxa"/>
            </w:tcMar>
            <w:vAlign w:val="center"/>
          </w:tcPr>
          <w:p w:rsidR="00302F1D" w:rsidRPr="00751CB3" w:rsidRDefault="00302F1D" w:rsidP="00A27068">
            <w:pPr>
              <w:snapToGrid w:val="0"/>
              <w:rPr>
                <w:rFonts w:ascii="仿宋_GB2312" w:eastAsia="仿宋_GB2312" w:hAnsi="宋体" w:cs="宋体"/>
                <w:color w:val="000000"/>
                <w:szCs w:val="21"/>
              </w:rPr>
            </w:pPr>
            <w:r w:rsidRPr="00751CB3">
              <w:rPr>
                <w:rFonts w:ascii="仿宋_GB2312" w:eastAsia="仿宋_GB2312" w:hAnsi="宋体" w:cs="宋体" w:hint="eastAsia"/>
                <w:color w:val="000000"/>
                <w:szCs w:val="21"/>
              </w:rPr>
              <w:t>备注</w:t>
            </w:r>
          </w:p>
        </w:tc>
        <w:tc>
          <w:tcPr>
            <w:tcW w:w="7135" w:type="dxa"/>
            <w:tcMar>
              <w:top w:w="0" w:type="dxa"/>
              <w:left w:w="108" w:type="dxa"/>
              <w:bottom w:w="0" w:type="dxa"/>
              <w:right w:w="108" w:type="dxa"/>
            </w:tcMar>
            <w:vAlign w:val="center"/>
          </w:tcPr>
          <w:p w:rsidR="0036003B" w:rsidRDefault="00302F1D">
            <w:pPr>
              <w:snapToGrid w:val="0"/>
              <w:rPr>
                <w:rFonts w:ascii="仿宋_GB2312" w:eastAsia="仿宋_GB2312" w:hAnsi="宋体" w:cs="宋体"/>
                <w:color w:val="000000"/>
                <w:szCs w:val="21"/>
              </w:rPr>
            </w:pPr>
            <w:r w:rsidRPr="00751CB3">
              <w:rPr>
                <w:rFonts w:ascii="仿宋_GB2312" w:eastAsia="仿宋_GB2312" w:hAnsi="宋体" w:cs="宋体" w:hint="eastAsia"/>
                <w:color w:val="000000"/>
                <w:szCs w:val="21"/>
              </w:rPr>
              <w:t>现场督导时重点要进行网络上报</w:t>
            </w:r>
            <w:r w:rsidR="006B4E17" w:rsidRPr="00751CB3">
              <w:rPr>
                <w:rFonts w:ascii="仿宋_GB2312" w:eastAsia="仿宋_GB2312" w:hAnsi="宋体" w:cs="宋体" w:hint="eastAsia"/>
                <w:color w:val="000000"/>
                <w:szCs w:val="21"/>
              </w:rPr>
              <w:t>数据</w:t>
            </w:r>
            <w:r w:rsidRPr="00751CB3">
              <w:rPr>
                <w:rFonts w:ascii="仿宋_GB2312" w:eastAsia="仿宋_GB2312" w:hAnsi="宋体" w:cs="宋体" w:hint="eastAsia"/>
                <w:color w:val="000000"/>
                <w:szCs w:val="21"/>
              </w:rPr>
              <w:t>与纸质</w:t>
            </w:r>
            <w:proofErr w:type="gramStart"/>
            <w:r w:rsidRPr="00751CB3">
              <w:rPr>
                <w:rFonts w:ascii="仿宋_GB2312" w:eastAsia="仿宋_GB2312" w:hAnsi="宋体" w:cs="宋体" w:hint="eastAsia"/>
                <w:color w:val="000000"/>
                <w:szCs w:val="21"/>
              </w:rPr>
              <w:t>版记录</w:t>
            </w:r>
            <w:proofErr w:type="gramEnd"/>
            <w:r w:rsidRPr="00751CB3">
              <w:rPr>
                <w:rFonts w:ascii="仿宋_GB2312" w:eastAsia="仿宋_GB2312" w:hAnsi="宋体" w:cs="宋体" w:hint="eastAsia"/>
                <w:color w:val="000000"/>
                <w:szCs w:val="21"/>
              </w:rPr>
              <w:t>一致性的核实</w:t>
            </w:r>
            <w:r w:rsidR="00C211CE">
              <w:rPr>
                <w:rFonts w:ascii="仿宋_GB2312" w:eastAsia="仿宋_GB2312" w:hAnsi="宋体" w:cs="宋体" w:hint="eastAsia"/>
                <w:color w:val="000000"/>
                <w:szCs w:val="21"/>
              </w:rPr>
              <w:t>。</w:t>
            </w:r>
          </w:p>
        </w:tc>
      </w:tr>
    </w:tbl>
    <w:p w:rsidR="004319D9" w:rsidRDefault="004319D9" w:rsidP="00302F1D">
      <w:pPr>
        <w:snapToGrid w:val="0"/>
        <w:rPr>
          <w:rFonts w:ascii="仿宋_GB2312" w:eastAsia="仿宋_GB2312" w:hAnsi="宋体" w:cs="宋体"/>
          <w:color w:val="000000"/>
          <w:szCs w:val="21"/>
        </w:rPr>
      </w:pPr>
    </w:p>
    <w:p w:rsidR="00302F1D" w:rsidRDefault="00302F1D" w:rsidP="00302F1D">
      <w:pPr>
        <w:snapToGrid w:val="0"/>
        <w:rPr>
          <w:rFonts w:ascii="仿宋_GB2312" w:eastAsia="仿宋_GB2312" w:hAnsi="宋体" w:cs="宋体"/>
          <w:color w:val="000000"/>
          <w:szCs w:val="21"/>
        </w:rPr>
      </w:pPr>
      <w:bookmarkStart w:id="2" w:name="_GoBack"/>
      <w:bookmarkEnd w:id="2"/>
    </w:p>
    <w:tbl>
      <w:tblPr>
        <w:tblW w:w="850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1368"/>
        <w:gridCol w:w="7137"/>
      </w:tblGrid>
      <w:tr w:rsidR="00302F1D" w:rsidRPr="009A4007" w:rsidTr="00A27068">
        <w:tc>
          <w:tcPr>
            <w:tcW w:w="1368"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02F1D" w:rsidRPr="005B7B9F" w:rsidRDefault="00302F1D" w:rsidP="00A27068">
            <w:pPr>
              <w:snapToGrid w:val="0"/>
              <w:rPr>
                <w:rFonts w:ascii="仿宋_GB2312" w:eastAsia="仿宋_GB2312" w:hAnsi="宋体" w:cs="宋体"/>
                <w:color w:val="000000"/>
                <w:szCs w:val="21"/>
              </w:rPr>
            </w:pPr>
            <w:r w:rsidRPr="005B7B9F">
              <w:rPr>
                <w:rFonts w:ascii="仿宋_GB2312" w:eastAsia="仿宋_GB2312" w:hAnsi="宋体" w:cs="宋体" w:hint="eastAsia"/>
                <w:color w:val="000000"/>
                <w:szCs w:val="21"/>
              </w:rPr>
              <w:t>4.2</w:t>
            </w:r>
          </w:p>
        </w:tc>
        <w:tc>
          <w:tcPr>
            <w:tcW w:w="7137"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02F1D" w:rsidRPr="005B7B9F" w:rsidRDefault="00302F1D" w:rsidP="00A27068">
            <w:pPr>
              <w:snapToGrid w:val="0"/>
              <w:rPr>
                <w:rFonts w:ascii="仿宋_GB2312" w:eastAsia="仿宋_GB2312" w:hAnsi="宋体" w:cs="宋体"/>
                <w:color w:val="000000"/>
                <w:szCs w:val="21"/>
              </w:rPr>
            </w:pPr>
            <w:r w:rsidRPr="005B7B9F">
              <w:rPr>
                <w:rFonts w:ascii="仿宋_GB2312" w:eastAsia="仿宋_GB2312" w:hAnsi="宋体" w:cs="宋体" w:hint="eastAsia"/>
                <w:color w:val="000000"/>
                <w:szCs w:val="21"/>
              </w:rPr>
              <w:t>暗娼、男性同性性行为和吸毒人群接受艾滋病检测并知晓检测结果的比例</w:t>
            </w:r>
          </w:p>
        </w:tc>
      </w:tr>
      <w:tr w:rsidR="00302F1D" w:rsidRPr="009A4007" w:rsidTr="00A27068">
        <w:tc>
          <w:tcPr>
            <w:tcW w:w="1368"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02F1D" w:rsidRPr="005B7B9F" w:rsidRDefault="00302F1D" w:rsidP="00A27068">
            <w:pPr>
              <w:snapToGrid w:val="0"/>
              <w:rPr>
                <w:rFonts w:ascii="仿宋_GB2312" w:eastAsia="仿宋_GB2312" w:hAnsi="宋体" w:cs="宋体"/>
                <w:color w:val="000000"/>
                <w:szCs w:val="21"/>
              </w:rPr>
            </w:pPr>
            <w:r w:rsidRPr="005B7B9F">
              <w:rPr>
                <w:rFonts w:ascii="仿宋_GB2312" w:eastAsia="仿宋_GB2312" w:hAnsi="宋体" w:cs="宋体" w:hint="eastAsia"/>
                <w:color w:val="000000"/>
                <w:szCs w:val="21"/>
              </w:rPr>
              <w:t>责任部门</w:t>
            </w:r>
          </w:p>
        </w:tc>
        <w:tc>
          <w:tcPr>
            <w:tcW w:w="7137"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02F1D" w:rsidRPr="005B7B9F" w:rsidRDefault="00302F1D" w:rsidP="00137A43">
            <w:pPr>
              <w:snapToGrid w:val="0"/>
              <w:rPr>
                <w:rFonts w:ascii="仿宋_GB2312" w:eastAsia="仿宋_GB2312" w:hAnsi="宋体" w:cs="宋体"/>
                <w:color w:val="000000"/>
                <w:szCs w:val="21"/>
              </w:rPr>
            </w:pPr>
            <w:r w:rsidRPr="005B7B9F">
              <w:rPr>
                <w:rFonts w:ascii="仿宋_GB2312" w:eastAsia="仿宋_GB2312" w:hAnsi="宋体" w:cs="宋体" w:hint="eastAsia"/>
                <w:color w:val="000000"/>
                <w:szCs w:val="21"/>
              </w:rPr>
              <w:t>卫生计生</w:t>
            </w:r>
            <w:r w:rsidR="00137A43">
              <w:rPr>
                <w:rFonts w:ascii="仿宋_GB2312" w:eastAsia="仿宋_GB2312" w:hAnsi="宋体" w:cs="宋体" w:hint="eastAsia"/>
                <w:color w:val="000000"/>
                <w:szCs w:val="21"/>
              </w:rPr>
              <w:t>和</w:t>
            </w:r>
            <w:r w:rsidRPr="005B7B9F">
              <w:rPr>
                <w:rFonts w:ascii="仿宋_GB2312" w:eastAsia="仿宋_GB2312" w:hAnsi="宋体" w:cs="宋体" w:hint="eastAsia"/>
                <w:color w:val="000000"/>
                <w:szCs w:val="21"/>
              </w:rPr>
              <w:t>公安部门</w:t>
            </w:r>
          </w:p>
        </w:tc>
      </w:tr>
      <w:tr w:rsidR="00302F1D" w:rsidRPr="009A4007" w:rsidTr="00A27068">
        <w:tc>
          <w:tcPr>
            <w:tcW w:w="1368"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02F1D" w:rsidRPr="005B7B9F" w:rsidRDefault="00302F1D" w:rsidP="00A27068">
            <w:pPr>
              <w:snapToGrid w:val="0"/>
              <w:rPr>
                <w:rFonts w:ascii="仿宋_GB2312" w:eastAsia="仿宋_GB2312" w:hAnsi="宋体" w:cs="宋体"/>
                <w:color w:val="000000"/>
                <w:szCs w:val="21"/>
              </w:rPr>
            </w:pPr>
            <w:r w:rsidRPr="005B7B9F">
              <w:rPr>
                <w:rFonts w:ascii="仿宋_GB2312" w:eastAsia="仿宋_GB2312" w:hAnsi="宋体" w:cs="宋体" w:hint="eastAsia"/>
                <w:color w:val="000000"/>
                <w:szCs w:val="21"/>
              </w:rPr>
              <w:t>定义</w:t>
            </w:r>
          </w:p>
        </w:tc>
        <w:tc>
          <w:tcPr>
            <w:tcW w:w="7137"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02F1D" w:rsidRPr="005B7B9F" w:rsidRDefault="00302F1D" w:rsidP="00A27068">
            <w:pPr>
              <w:snapToGrid w:val="0"/>
              <w:rPr>
                <w:rFonts w:ascii="仿宋_GB2312" w:eastAsia="仿宋_GB2312" w:hAnsi="宋体" w:cs="宋体"/>
                <w:color w:val="000000"/>
                <w:szCs w:val="21"/>
              </w:rPr>
            </w:pPr>
            <w:r w:rsidRPr="005B7B9F">
              <w:rPr>
                <w:rFonts w:ascii="仿宋_GB2312" w:eastAsia="仿宋_GB2312" w:hAnsi="宋体" w:cs="宋体" w:hint="eastAsia"/>
                <w:color w:val="000000"/>
                <w:szCs w:val="21"/>
              </w:rPr>
              <w:t>暗娼、男性同性性行为和吸毒人群接受过艾滋病检测并知晓检测结果人数占</w:t>
            </w:r>
            <w:r>
              <w:rPr>
                <w:rFonts w:ascii="仿宋_GB2312" w:eastAsia="仿宋_GB2312" w:hAnsi="宋体" w:cs="宋体" w:hint="eastAsia"/>
                <w:color w:val="000000"/>
                <w:szCs w:val="21"/>
              </w:rPr>
              <w:t>被</w:t>
            </w:r>
            <w:r w:rsidRPr="005B7B9F">
              <w:rPr>
                <w:rFonts w:ascii="仿宋_GB2312" w:eastAsia="仿宋_GB2312" w:hAnsi="宋体" w:cs="宋体" w:hint="eastAsia"/>
                <w:color w:val="000000"/>
                <w:szCs w:val="21"/>
              </w:rPr>
              <w:t>调查人数的比例</w:t>
            </w:r>
            <w:r w:rsidR="00C0639F">
              <w:rPr>
                <w:rFonts w:ascii="仿宋_GB2312" w:eastAsia="仿宋_GB2312" w:hAnsi="宋体" w:cs="宋体" w:hint="eastAsia"/>
                <w:color w:val="000000"/>
                <w:szCs w:val="21"/>
              </w:rPr>
              <w:t>。</w:t>
            </w:r>
          </w:p>
        </w:tc>
      </w:tr>
      <w:tr w:rsidR="00302F1D" w:rsidRPr="009A4007" w:rsidTr="00A27068">
        <w:tc>
          <w:tcPr>
            <w:tcW w:w="1368"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02F1D" w:rsidRPr="005B7B9F" w:rsidRDefault="00302F1D" w:rsidP="00A27068">
            <w:pPr>
              <w:snapToGrid w:val="0"/>
              <w:rPr>
                <w:rFonts w:ascii="仿宋_GB2312" w:eastAsia="仿宋_GB2312" w:hAnsi="宋体" w:cs="宋体"/>
                <w:color w:val="000000"/>
                <w:szCs w:val="21"/>
              </w:rPr>
            </w:pPr>
            <w:r w:rsidRPr="005B7B9F">
              <w:rPr>
                <w:rFonts w:ascii="仿宋_GB2312" w:eastAsia="仿宋_GB2312" w:hAnsi="宋体" w:cs="宋体" w:hint="eastAsia"/>
                <w:color w:val="000000"/>
                <w:szCs w:val="21"/>
              </w:rPr>
              <w:t>测量方法</w:t>
            </w:r>
          </w:p>
        </w:tc>
        <w:tc>
          <w:tcPr>
            <w:tcW w:w="7137"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02F1D" w:rsidRPr="005B7B9F" w:rsidRDefault="00302F1D" w:rsidP="00A27068">
            <w:pPr>
              <w:snapToGrid w:val="0"/>
              <w:rPr>
                <w:rFonts w:ascii="仿宋_GB2312" w:eastAsia="仿宋_GB2312" w:hAnsi="宋体" w:cs="宋体"/>
                <w:color w:val="000000"/>
                <w:szCs w:val="21"/>
              </w:rPr>
            </w:pPr>
            <w:r w:rsidRPr="005B7B9F">
              <w:rPr>
                <w:rFonts w:ascii="仿宋_GB2312" w:eastAsia="仿宋_GB2312" w:hAnsi="宋体" w:cs="宋体" w:hint="eastAsia"/>
                <w:color w:val="000000"/>
                <w:szCs w:val="21"/>
              </w:rPr>
              <w:t>分子：分母中进行过艾滋病检测并知晓检测结果人数；</w:t>
            </w:r>
          </w:p>
          <w:p w:rsidR="00302F1D" w:rsidRPr="005B7B9F" w:rsidRDefault="00302F1D" w:rsidP="00A27068">
            <w:pPr>
              <w:snapToGrid w:val="0"/>
              <w:rPr>
                <w:rFonts w:ascii="仿宋_GB2312" w:eastAsia="仿宋_GB2312" w:hAnsi="宋体" w:cs="宋体"/>
                <w:color w:val="000000"/>
                <w:szCs w:val="21"/>
              </w:rPr>
            </w:pPr>
            <w:r w:rsidRPr="005B7B9F">
              <w:rPr>
                <w:rFonts w:ascii="仿宋_GB2312" w:eastAsia="仿宋_GB2312" w:hAnsi="宋体" w:cs="宋体" w:hint="eastAsia"/>
                <w:color w:val="000000"/>
                <w:szCs w:val="21"/>
              </w:rPr>
              <w:t>分母：被调查对象总人数。</w:t>
            </w:r>
          </w:p>
        </w:tc>
      </w:tr>
      <w:tr w:rsidR="00302F1D" w:rsidRPr="009A4007" w:rsidTr="00A27068">
        <w:tc>
          <w:tcPr>
            <w:tcW w:w="1368"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02F1D" w:rsidRPr="005B7B9F" w:rsidRDefault="00302F1D" w:rsidP="00A27068">
            <w:pPr>
              <w:snapToGrid w:val="0"/>
              <w:rPr>
                <w:rFonts w:ascii="仿宋_GB2312" w:eastAsia="仿宋_GB2312" w:hAnsi="宋体" w:cs="宋体"/>
                <w:color w:val="000000"/>
                <w:szCs w:val="21"/>
              </w:rPr>
            </w:pPr>
            <w:r>
              <w:rPr>
                <w:rFonts w:ascii="仿宋_GB2312" w:eastAsia="仿宋_GB2312" w:hAnsi="宋体" w:cs="宋体" w:hint="eastAsia"/>
                <w:color w:val="000000"/>
                <w:szCs w:val="21"/>
              </w:rPr>
              <w:t>要求</w:t>
            </w:r>
          </w:p>
        </w:tc>
        <w:tc>
          <w:tcPr>
            <w:tcW w:w="7137"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02F1D" w:rsidRPr="005B7B9F" w:rsidRDefault="00302F1D" w:rsidP="00A27068">
            <w:pPr>
              <w:snapToGrid w:val="0"/>
              <w:rPr>
                <w:rFonts w:ascii="仿宋_GB2312" w:eastAsia="仿宋_GB2312" w:hAnsi="宋体" w:cs="宋体"/>
                <w:color w:val="000000"/>
                <w:szCs w:val="21"/>
              </w:rPr>
            </w:pPr>
            <w:r>
              <w:rPr>
                <w:rFonts w:ascii="仿宋_GB2312" w:eastAsia="仿宋_GB2312" w:hAnsi="宋体" w:cs="宋体" w:hint="eastAsia"/>
                <w:color w:val="000000"/>
                <w:szCs w:val="21"/>
              </w:rPr>
              <w:t>高于本省平均水平。</w:t>
            </w:r>
          </w:p>
        </w:tc>
      </w:tr>
      <w:tr w:rsidR="00302F1D" w:rsidRPr="009A4007" w:rsidTr="00A27068">
        <w:tc>
          <w:tcPr>
            <w:tcW w:w="1368"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02F1D" w:rsidRPr="005B7B9F" w:rsidRDefault="00302F1D" w:rsidP="00A27068">
            <w:pPr>
              <w:snapToGrid w:val="0"/>
              <w:rPr>
                <w:rFonts w:ascii="仿宋_GB2312" w:eastAsia="仿宋_GB2312" w:hAnsi="宋体" w:cs="宋体"/>
                <w:color w:val="000000"/>
                <w:szCs w:val="21"/>
              </w:rPr>
            </w:pPr>
            <w:r w:rsidRPr="005B7B9F">
              <w:rPr>
                <w:rFonts w:ascii="仿宋_GB2312" w:eastAsia="仿宋_GB2312" w:hAnsi="宋体" w:cs="宋体" w:hint="eastAsia"/>
                <w:color w:val="000000"/>
                <w:szCs w:val="21"/>
              </w:rPr>
              <w:t>数据来源</w:t>
            </w:r>
          </w:p>
        </w:tc>
        <w:tc>
          <w:tcPr>
            <w:tcW w:w="7137"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02F1D" w:rsidRPr="005B7B9F" w:rsidRDefault="00302F1D" w:rsidP="00A27068">
            <w:pPr>
              <w:snapToGrid w:val="0"/>
              <w:rPr>
                <w:rFonts w:ascii="仿宋_GB2312" w:eastAsia="仿宋_GB2312" w:hAnsi="宋体" w:cs="宋体"/>
                <w:color w:val="000000"/>
                <w:szCs w:val="21"/>
              </w:rPr>
            </w:pPr>
            <w:r w:rsidRPr="005B7B9F">
              <w:rPr>
                <w:rFonts w:ascii="仿宋_GB2312" w:eastAsia="仿宋_GB2312" w:hAnsi="宋体" w:cs="宋体" w:hint="eastAsia"/>
                <w:color w:val="000000"/>
                <w:szCs w:val="21"/>
              </w:rPr>
              <w:t>1.</w:t>
            </w:r>
            <w:r w:rsidR="00C211CE">
              <w:rPr>
                <w:rFonts w:ascii="仿宋_GB2312" w:eastAsia="仿宋_GB2312" w:hAnsi="宋体" w:cs="宋体" w:hint="eastAsia"/>
                <w:color w:val="000000"/>
                <w:szCs w:val="21"/>
              </w:rPr>
              <w:t>艾滋病综合防治信息系统</w:t>
            </w:r>
            <w:r w:rsidRPr="005B7B9F">
              <w:rPr>
                <w:rFonts w:ascii="仿宋_GB2312" w:eastAsia="仿宋_GB2312" w:hAnsi="宋体" w:cs="宋体" w:hint="eastAsia"/>
                <w:color w:val="000000"/>
                <w:szCs w:val="21"/>
              </w:rPr>
              <w:t>；</w:t>
            </w:r>
          </w:p>
          <w:p w:rsidR="00302F1D" w:rsidRPr="005B7B9F" w:rsidRDefault="00302F1D" w:rsidP="00A27068">
            <w:pPr>
              <w:snapToGrid w:val="0"/>
              <w:rPr>
                <w:rFonts w:ascii="仿宋_GB2312" w:eastAsia="仿宋_GB2312" w:hAnsi="宋体" w:cs="宋体"/>
                <w:color w:val="000000"/>
                <w:szCs w:val="21"/>
              </w:rPr>
            </w:pPr>
            <w:r w:rsidRPr="005B7B9F">
              <w:rPr>
                <w:rFonts w:ascii="仿宋_GB2312" w:eastAsia="仿宋_GB2312" w:hAnsi="宋体" w:cs="宋体" w:hint="eastAsia"/>
                <w:color w:val="000000"/>
                <w:szCs w:val="21"/>
              </w:rPr>
              <w:t>2.吸毒人群动态管控数据；</w:t>
            </w:r>
          </w:p>
          <w:p w:rsidR="00302F1D" w:rsidRPr="005B7B9F" w:rsidRDefault="00302F1D" w:rsidP="00A27068">
            <w:pPr>
              <w:snapToGrid w:val="0"/>
              <w:rPr>
                <w:rFonts w:ascii="仿宋_GB2312" w:eastAsia="仿宋_GB2312" w:hAnsi="宋体" w:cs="宋体"/>
                <w:color w:val="000000"/>
                <w:szCs w:val="21"/>
              </w:rPr>
            </w:pPr>
            <w:r w:rsidRPr="005B7B9F">
              <w:rPr>
                <w:rFonts w:ascii="仿宋_GB2312" w:eastAsia="仿宋_GB2312" w:hAnsi="宋体" w:cs="宋体" w:hint="eastAsia"/>
                <w:color w:val="000000"/>
                <w:szCs w:val="21"/>
              </w:rPr>
              <w:t>3.</w:t>
            </w:r>
            <w:proofErr w:type="gramStart"/>
            <w:r w:rsidRPr="005B7B9F">
              <w:rPr>
                <w:rFonts w:ascii="仿宋_GB2312" w:eastAsia="仿宋_GB2312" w:hAnsi="宋体" w:cs="宋体" w:hint="eastAsia"/>
                <w:color w:val="000000"/>
                <w:szCs w:val="21"/>
              </w:rPr>
              <w:t>非哨点</w:t>
            </w:r>
            <w:proofErr w:type="gramEnd"/>
            <w:r w:rsidRPr="005B7B9F">
              <w:rPr>
                <w:rFonts w:ascii="仿宋_GB2312" w:eastAsia="仿宋_GB2312" w:hAnsi="宋体" w:cs="宋体" w:hint="eastAsia"/>
                <w:color w:val="000000"/>
                <w:szCs w:val="21"/>
              </w:rPr>
              <w:t>示范区参照哨点监测实施方案开展调查结果。</w:t>
            </w:r>
          </w:p>
        </w:tc>
      </w:tr>
      <w:tr w:rsidR="00302F1D" w:rsidRPr="009A4007" w:rsidTr="00A27068">
        <w:tc>
          <w:tcPr>
            <w:tcW w:w="1368"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02F1D" w:rsidRPr="005B7B9F" w:rsidRDefault="00302F1D" w:rsidP="00A27068">
            <w:pPr>
              <w:snapToGrid w:val="0"/>
              <w:rPr>
                <w:rFonts w:ascii="仿宋_GB2312" w:eastAsia="仿宋_GB2312" w:hAnsi="宋体" w:cs="宋体"/>
                <w:color w:val="000000"/>
                <w:szCs w:val="21"/>
              </w:rPr>
            </w:pPr>
            <w:r w:rsidRPr="005B7B9F">
              <w:rPr>
                <w:rFonts w:ascii="仿宋_GB2312" w:eastAsia="仿宋_GB2312" w:hAnsi="宋体" w:cs="宋体" w:hint="eastAsia"/>
                <w:color w:val="000000"/>
                <w:szCs w:val="21"/>
              </w:rPr>
              <w:t>备注</w:t>
            </w:r>
          </w:p>
        </w:tc>
        <w:tc>
          <w:tcPr>
            <w:tcW w:w="7137"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6003B" w:rsidRDefault="0036003B">
            <w:pPr>
              <w:snapToGrid w:val="0"/>
              <w:rPr>
                <w:rFonts w:ascii="仿宋_GB2312" w:eastAsia="仿宋_GB2312" w:hAnsi="宋体" w:cs="宋体"/>
                <w:color w:val="000000"/>
                <w:szCs w:val="21"/>
              </w:rPr>
            </w:pPr>
          </w:p>
        </w:tc>
      </w:tr>
    </w:tbl>
    <w:p w:rsidR="00302F1D" w:rsidRDefault="00302F1D" w:rsidP="00302F1D">
      <w:pPr>
        <w:snapToGrid w:val="0"/>
        <w:rPr>
          <w:rFonts w:ascii="仿宋_GB2312" w:eastAsia="仿宋_GB2312" w:hAnsi="宋体" w:cs="宋体"/>
          <w:color w:val="000000"/>
          <w:szCs w:val="21"/>
        </w:rPr>
      </w:pPr>
    </w:p>
    <w:tbl>
      <w:tblPr>
        <w:tblW w:w="850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1368"/>
        <w:gridCol w:w="7135"/>
      </w:tblGrid>
      <w:tr w:rsidR="00302F1D" w:rsidRPr="009A4007" w:rsidTr="00A27068">
        <w:tc>
          <w:tcPr>
            <w:tcW w:w="1368" w:type="dxa"/>
            <w:tcMar>
              <w:top w:w="0" w:type="dxa"/>
              <w:left w:w="108" w:type="dxa"/>
              <w:bottom w:w="0" w:type="dxa"/>
              <w:right w:w="108" w:type="dxa"/>
            </w:tcMar>
            <w:vAlign w:val="center"/>
          </w:tcPr>
          <w:p w:rsidR="00302F1D" w:rsidRPr="00751CB3" w:rsidRDefault="00302F1D" w:rsidP="00A27068">
            <w:pPr>
              <w:snapToGrid w:val="0"/>
              <w:rPr>
                <w:rFonts w:ascii="仿宋_GB2312" w:eastAsia="仿宋_GB2312" w:hAnsi="宋体" w:cs="宋体"/>
                <w:color w:val="000000"/>
                <w:szCs w:val="21"/>
              </w:rPr>
            </w:pPr>
            <w:r w:rsidRPr="00751CB3">
              <w:rPr>
                <w:rFonts w:ascii="仿宋_GB2312" w:eastAsia="仿宋_GB2312" w:hAnsi="宋体" w:cs="宋体" w:hint="eastAsia"/>
                <w:color w:val="000000"/>
                <w:szCs w:val="21"/>
              </w:rPr>
              <w:t>4.</w:t>
            </w:r>
            <w:r>
              <w:rPr>
                <w:rFonts w:ascii="仿宋_GB2312" w:eastAsia="仿宋_GB2312" w:hAnsi="宋体" w:cs="宋体" w:hint="eastAsia"/>
                <w:color w:val="000000"/>
                <w:szCs w:val="21"/>
              </w:rPr>
              <w:t>3</w:t>
            </w:r>
          </w:p>
        </w:tc>
        <w:tc>
          <w:tcPr>
            <w:tcW w:w="7135" w:type="dxa"/>
            <w:tcMar>
              <w:top w:w="0" w:type="dxa"/>
              <w:left w:w="108" w:type="dxa"/>
              <w:bottom w:w="0" w:type="dxa"/>
              <w:right w:w="108" w:type="dxa"/>
            </w:tcMar>
            <w:vAlign w:val="center"/>
          </w:tcPr>
          <w:p w:rsidR="00302F1D" w:rsidRPr="00751CB3" w:rsidRDefault="00302F1D" w:rsidP="00A27068">
            <w:pPr>
              <w:snapToGrid w:val="0"/>
              <w:rPr>
                <w:rFonts w:ascii="仿宋_GB2312" w:eastAsia="仿宋_GB2312" w:hAnsi="宋体" w:cs="宋体"/>
                <w:color w:val="000000"/>
                <w:szCs w:val="21"/>
              </w:rPr>
            </w:pPr>
            <w:r w:rsidRPr="00751CB3">
              <w:rPr>
                <w:rFonts w:ascii="仿宋_GB2312" w:eastAsia="仿宋_GB2312" w:hAnsi="宋体" w:cs="宋体" w:hint="eastAsia"/>
                <w:color w:val="000000"/>
                <w:szCs w:val="21"/>
              </w:rPr>
              <w:t>一期和二期梅毒年发病率</w:t>
            </w:r>
          </w:p>
        </w:tc>
      </w:tr>
      <w:tr w:rsidR="00302F1D" w:rsidRPr="009A4007" w:rsidTr="00A27068">
        <w:tc>
          <w:tcPr>
            <w:tcW w:w="1368" w:type="dxa"/>
            <w:tcMar>
              <w:top w:w="0" w:type="dxa"/>
              <w:left w:w="108" w:type="dxa"/>
              <w:bottom w:w="0" w:type="dxa"/>
              <w:right w:w="108" w:type="dxa"/>
            </w:tcMar>
            <w:vAlign w:val="center"/>
          </w:tcPr>
          <w:p w:rsidR="00302F1D" w:rsidRPr="00751CB3" w:rsidRDefault="00302F1D" w:rsidP="00A27068">
            <w:pPr>
              <w:snapToGrid w:val="0"/>
              <w:rPr>
                <w:rFonts w:ascii="仿宋_GB2312" w:eastAsia="仿宋_GB2312" w:hAnsi="宋体" w:cs="宋体"/>
                <w:color w:val="000000"/>
                <w:szCs w:val="21"/>
              </w:rPr>
            </w:pPr>
            <w:r w:rsidRPr="00751CB3">
              <w:rPr>
                <w:rFonts w:ascii="仿宋_GB2312" w:eastAsia="仿宋_GB2312" w:hAnsi="宋体" w:cs="宋体" w:hint="eastAsia"/>
                <w:color w:val="000000"/>
                <w:szCs w:val="21"/>
              </w:rPr>
              <w:t>责任部门</w:t>
            </w:r>
          </w:p>
        </w:tc>
        <w:tc>
          <w:tcPr>
            <w:tcW w:w="7135" w:type="dxa"/>
            <w:tcMar>
              <w:top w:w="0" w:type="dxa"/>
              <w:left w:w="108" w:type="dxa"/>
              <w:bottom w:w="0" w:type="dxa"/>
              <w:right w:w="108" w:type="dxa"/>
            </w:tcMar>
            <w:vAlign w:val="center"/>
          </w:tcPr>
          <w:p w:rsidR="00302F1D" w:rsidRPr="00751CB3" w:rsidRDefault="00302F1D" w:rsidP="00A27068">
            <w:pPr>
              <w:snapToGrid w:val="0"/>
              <w:rPr>
                <w:rFonts w:ascii="仿宋_GB2312" w:eastAsia="仿宋_GB2312" w:hAnsi="宋体" w:cs="宋体"/>
                <w:color w:val="000000"/>
                <w:szCs w:val="21"/>
              </w:rPr>
            </w:pPr>
            <w:r w:rsidRPr="00751CB3">
              <w:rPr>
                <w:rFonts w:ascii="仿宋_GB2312" w:eastAsia="仿宋_GB2312" w:hAnsi="宋体" w:cs="宋体" w:hint="eastAsia"/>
                <w:color w:val="000000"/>
                <w:szCs w:val="21"/>
              </w:rPr>
              <w:t>卫生计生部门</w:t>
            </w:r>
          </w:p>
        </w:tc>
      </w:tr>
      <w:tr w:rsidR="00302F1D" w:rsidRPr="009A4007" w:rsidTr="00A27068">
        <w:tc>
          <w:tcPr>
            <w:tcW w:w="1368" w:type="dxa"/>
            <w:tcMar>
              <w:top w:w="0" w:type="dxa"/>
              <w:left w:w="108" w:type="dxa"/>
              <w:bottom w:w="0" w:type="dxa"/>
              <w:right w:w="108" w:type="dxa"/>
            </w:tcMar>
            <w:vAlign w:val="center"/>
          </w:tcPr>
          <w:p w:rsidR="00302F1D" w:rsidRPr="00751CB3" w:rsidRDefault="00302F1D" w:rsidP="00A27068">
            <w:pPr>
              <w:snapToGrid w:val="0"/>
              <w:rPr>
                <w:rFonts w:ascii="仿宋_GB2312" w:eastAsia="仿宋_GB2312" w:hAnsi="宋体" w:cs="宋体"/>
                <w:color w:val="000000"/>
                <w:szCs w:val="21"/>
              </w:rPr>
            </w:pPr>
            <w:r w:rsidRPr="00751CB3">
              <w:rPr>
                <w:rFonts w:ascii="仿宋_GB2312" w:eastAsia="仿宋_GB2312" w:hAnsi="宋体" w:cs="宋体" w:hint="eastAsia"/>
                <w:color w:val="000000"/>
                <w:szCs w:val="21"/>
              </w:rPr>
              <w:t>定义</w:t>
            </w:r>
          </w:p>
        </w:tc>
        <w:tc>
          <w:tcPr>
            <w:tcW w:w="7135" w:type="dxa"/>
            <w:tcMar>
              <w:top w:w="0" w:type="dxa"/>
              <w:left w:w="108" w:type="dxa"/>
              <w:bottom w:w="0" w:type="dxa"/>
              <w:right w:w="108" w:type="dxa"/>
            </w:tcMar>
            <w:vAlign w:val="center"/>
          </w:tcPr>
          <w:p w:rsidR="00302F1D" w:rsidRPr="00751CB3" w:rsidRDefault="00302F1D" w:rsidP="00A27068">
            <w:pPr>
              <w:snapToGrid w:val="0"/>
              <w:rPr>
                <w:rFonts w:ascii="仿宋_GB2312" w:eastAsia="仿宋_GB2312" w:hAnsi="宋体" w:cs="宋体"/>
                <w:color w:val="000000"/>
                <w:szCs w:val="21"/>
              </w:rPr>
            </w:pPr>
            <w:r w:rsidRPr="00751CB3">
              <w:rPr>
                <w:rFonts w:ascii="仿宋_GB2312" w:eastAsia="仿宋_GB2312" w:hAnsi="宋体" w:cs="宋体" w:hint="eastAsia"/>
                <w:color w:val="000000"/>
                <w:szCs w:val="21"/>
              </w:rPr>
              <w:t>一期和二期梅毒新报告发现病例数占全人口的比例</w:t>
            </w:r>
            <w:r w:rsidR="00137A43">
              <w:rPr>
                <w:rFonts w:ascii="仿宋_GB2312" w:eastAsia="仿宋_GB2312" w:hAnsi="宋体" w:cs="宋体" w:hint="eastAsia"/>
                <w:color w:val="000000"/>
                <w:szCs w:val="21"/>
              </w:rPr>
              <w:t>。</w:t>
            </w:r>
          </w:p>
        </w:tc>
      </w:tr>
      <w:tr w:rsidR="00302F1D" w:rsidRPr="009A4007" w:rsidTr="00A27068">
        <w:tc>
          <w:tcPr>
            <w:tcW w:w="1368" w:type="dxa"/>
            <w:tcMar>
              <w:top w:w="0" w:type="dxa"/>
              <w:left w:w="108" w:type="dxa"/>
              <w:bottom w:w="0" w:type="dxa"/>
              <w:right w:w="108" w:type="dxa"/>
            </w:tcMar>
            <w:vAlign w:val="center"/>
          </w:tcPr>
          <w:p w:rsidR="00302F1D" w:rsidRPr="00751CB3" w:rsidRDefault="00302F1D" w:rsidP="00A27068">
            <w:pPr>
              <w:snapToGrid w:val="0"/>
              <w:rPr>
                <w:rFonts w:ascii="仿宋_GB2312" w:eastAsia="仿宋_GB2312" w:hAnsi="宋体" w:cs="宋体"/>
                <w:color w:val="000000"/>
                <w:szCs w:val="21"/>
              </w:rPr>
            </w:pPr>
            <w:r w:rsidRPr="00751CB3">
              <w:rPr>
                <w:rFonts w:ascii="仿宋_GB2312" w:eastAsia="仿宋_GB2312" w:hAnsi="宋体" w:cs="宋体" w:hint="eastAsia"/>
                <w:color w:val="000000"/>
                <w:szCs w:val="21"/>
              </w:rPr>
              <w:t>测量方法</w:t>
            </w:r>
          </w:p>
        </w:tc>
        <w:tc>
          <w:tcPr>
            <w:tcW w:w="7135" w:type="dxa"/>
            <w:tcMar>
              <w:top w:w="0" w:type="dxa"/>
              <w:left w:w="108" w:type="dxa"/>
              <w:bottom w:w="0" w:type="dxa"/>
              <w:right w:w="108" w:type="dxa"/>
            </w:tcMar>
            <w:vAlign w:val="center"/>
          </w:tcPr>
          <w:p w:rsidR="00302F1D" w:rsidRPr="00751CB3" w:rsidRDefault="00302F1D" w:rsidP="00A27068">
            <w:pPr>
              <w:snapToGrid w:val="0"/>
              <w:rPr>
                <w:rFonts w:ascii="仿宋_GB2312" w:eastAsia="仿宋_GB2312" w:hAnsi="宋体" w:cs="宋体"/>
                <w:color w:val="000000"/>
                <w:szCs w:val="21"/>
              </w:rPr>
            </w:pPr>
            <w:r w:rsidRPr="00751CB3">
              <w:rPr>
                <w:rFonts w:ascii="仿宋_GB2312" w:eastAsia="仿宋_GB2312" w:hAnsi="宋体" w:cs="宋体" w:hint="eastAsia"/>
                <w:color w:val="000000"/>
                <w:szCs w:val="21"/>
              </w:rPr>
              <w:t>分子：分母中当年</w:t>
            </w:r>
            <w:r w:rsidRPr="00751CB3">
              <w:rPr>
                <w:rFonts w:ascii="仿宋_GB2312" w:eastAsia="仿宋_GB2312" w:hAnsi="宋体" w:cs="宋体"/>
                <w:color w:val="000000"/>
                <w:szCs w:val="21"/>
              </w:rPr>
              <w:t>1月1日-12月31日</w:t>
            </w:r>
            <w:r w:rsidRPr="00751CB3">
              <w:rPr>
                <w:rFonts w:ascii="仿宋_GB2312" w:eastAsia="仿宋_GB2312" w:hAnsi="宋体" w:cs="宋体" w:hint="eastAsia"/>
                <w:color w:val="000000"/>
                <w:szCs w:val="21"/>
              </w:rPr>
              <w:t>网络直报的一期和二期梅毒新发病例数；</w:t>
            </w:r>
          </w:p>
          <w:p w:rsidR="00302F1D" w:rsidRPr="00751CB3" w:rsidRDefault="00302F1D" w:rsidP="00A27068">
            <w:pPr>
              <w:snapToGrid w:val="0"/>
              <w:rPr>
                <w:rFonts w:ascii="仿宋_GB2312" w:eastAsia="仿宋_GB2312" w:hAnsi="宋体" w:cs="宋体"/>
                <w:color w:val="000000"/>
                <w:szCs w:val="21"/>
              </w:rPr>
            </w:pPr>
            <w:r w:rsidRPr="00751CB3">
              <w:rPr>
                <w:rFonts w:ascii="仿宋_GB2312" w:eastAsia="仿宋_GB2312" w:hAnsi="宋体" w:cs="宋体" w:hint="eastAsia"/>
                <w:color w:val="000000"/>
                <w:szCs w:val="21"/>
              </w:rPr>
              <w:t>分母：当地当年</w:t>
            </w:r>
            <w:r w:rsidRPr="00751CB3">
              <w:rPr>
                <w:rFonts w:ascii="仿宋_GB2312" w:eastAsia="仿宋_GB2312" w:hAnsi="宋体" w:cs="宋体"/>
                <w:color w:val="000000"/>
                <w:szCs w:val="21"/>
              </w:rPr>
              <w:t>1月1日</w:t>
            </w:r>
            <w:r>
              <w:rPr>
                <w:rFonts w:ascii="仿宋_GB2312" w:eastAsia="仿宋_GB2312" w:hAnsi="宋体" w:cs="宋体" w:hint="eastAsia"/>
                <w:color w:val="000000"/>
                <w:szCs w:val="21"/>
              </w:rPr>
              <w:t>-</w:t>
            </w:r>
            <w:r w:rsidRPr="00751CB3">
              <w:rPr>
                <w:rFonts w:ascii="仿宋_GB2312" w:eastAsia="仿宋_GB2312" w:hAnsi="宋体" w:cs="宋体"/>
                <w:color w:val="000000"/>
                <w:szCs w:val="21"/>
              </w:rPr>
              <w:t>12月31日</w:t>
            </w:r>
            <w:r w:rsidRPr="00751CB3">
              <w:rPr>
                <w:rFonts w:ascii="仿宋_GB2312" w:eastAsia="仿宋_GB2312" w:hAnsi="宋体" w:cs="宋体" w:hint="eastAsia"/>
                <w:color w:val="000000"/>
                <w:szCs w:val="21"/>
              </w:rPr>
              <w:t>年均人口数。</w:t>
            </w:r>
          </w:p>
        </w:tc>
      </w:tr>
      <w:tr w:rsidR="00302F1D" w:rsidRPr="009A4007" w:rsidTr="00A27068">
        <w:tc>
          <w:tcPr>
            <w:tcW w:w="1368" w:type="dxa"/>
            <w:tcMar>
              <w:top w:w="0" w:type="dxa"/>
              <w:left w:w="108" w:type="dxa"/>
              <w:bottom w:w="0" w:type="dxa"/>
              <w:right w:w="108" w:type="dxa"/>
            </w:tcMar>
            <w:vAlign w:val="center"/>
          </w:tcPr>
          <w:p w:rsidR="00302F1D" w:rsidRPr="00751CB3" w:rsidRDefault="00302F1D" w:rsidP="00A27068">
            <w:pPr>
              <w:snapToGrid w:val="0"/>
              <w:rPr>
                <w:rFonts w:ascii="仿宋_GB2312" w:eastAsia="仿宋_GB2312" w:hAnsi="宋体" w:cs="宋体"/>
                <w:color w:val="000000"/>
                <w:szCs w:val="21"/>
              </w:rPr>
            </w:pPr>
            <w:r>
              <w:rPr>
                <w:rFonts w:ascii="仿宋_GB2312" w:eastAsia="仿宋_GB2312" w:hAnsi="宋体" w:cs="宋体" w:hint="eastAsia"/>
                <w:color w:val="000000"/>
                <w:szCs w:val="21"/>
              </w:rPr>
              <w:t>要求</w:t>
            </w:r>
          </w:p>
        </w:tc>
        <w:tc>
          <w:tcPr>
            <w:tcW w:w="7135" w:type="dxa"/>
            <w:tcMar>
              <w:top w:w="0" w:type="dxa"/>
              <w:left w:w="108" w:type="dxa"/>
              <w:bottom w:w="0" w:type="dxa"/>
              <w:right w:w="108" w:type="dxa"/>
            </w:tcMar>
            <w:vAlign w:val="center"/>
          </w:tcPr>
          <w:p w:rsidR="00302F1D" w:rsidRPr="00751CB3" w:rsidRDefault="00302F1D" w:rsidP="00A27068">
            <w:pPr>
              <w:snapToGrid w:val="0"/>
              <w:rPr>
                <w:rFonts w:ascii="仿宋_GB2312" w:eastAsia="仿宋_GB2312" w:hAnsi="宋体" w:cs="宋体"/>
                <w:color w:val="000000"/>
                <w:szCs w:val="21"/>
              </w:rPr>
            </w:pPr>
            <w:r>
              <w:rPr>
                <w:rFonts w:ascii="仿宋_GB2312" w:eastAsia="仿宋_GB2312" w:hAnsi="宋体" w:cs="宋体" w:hint="eastAsia"/>
                <w:color w:val="000000"/>
                <w:szCs w:val="21"/>
              </w:rPr>
              <w:t>低于本省平均水平。</w:t>
            </w:r>
          </w:p>
        </w:tc>
      </w:tr>
      <w:tr w:rsidR="00302F1D" w:rsidRPr="009A4007" w:rsidTr="00A27068">
        <w:tc>
          <w:tcPr>
            <w:tcW w:w="1368" w:type="dxa"/>
            <w:tcMar>
              <w:top w:w="0" w:type="dxa"/>
              <w:left w:w="108" w:type="dxa"/>
              <w:bottom w:w="0" w:type="dxa"/>
              <w:right w:w="108" w:type="dxa"/>
            </w:tcMar>
            <w:vAlign w:val="center"/>
          </w:tcPr>
          <w:p w:rsidR="00302F1D" w:rsidRPr="00751CB3" w:rsidRDefault="00302F1D" w:rsidP="00A27068">
            <w:pPr>
              <w:snapToGrid w:val="0"/>
              <w:rPr>
                <w:rFonts w:ascii="仿宋_GB2312" w:eastAsia="仿宋_GB2312" w:hAnsi="宋体" w:cs="宋体"/>
                <w:color w:val="000000"/>
                <w:szCs w:val="21"/>
              </w:rPr>
            </w:pPr>
            <w:r w:rsidRPr="00751CB3">
              <w:rPr>
                <w:rFonts w:ascii="仿宋_GB2312" w:eastAsia="仿宋_GB2312" w:hAnsi="宋体" w:cs="宋体" w:hint="eastAsia"/>
                <w:color w:val="000000"/>
                <w:szCs w:val="21"/>
              </w:rPr>
              <w:t>数据来源</w:t>
            </w:r>
          </w:p>
        </w:tc>
        <w:tc>
          <w:tcPr>
            <w:tcW w:w="7135" w:type="dxa"/>
            <w:tcMar>
              <w:top w:w="0" w:type="dxa"/>
              <w:left w:w="108" w:type="dxa"/>
              <w:bottom w:w="0" w:type="dxa"/>
              <w:right w:w="108" w:type="dxa"/>
            </w:tcMar>
            <w:vAlign w:val="center"/>
          </w:tcPr>
          <w:p w:rsidR="00302F1D" w:rsidRPr="00751CB3" w:rsidRDefault="00137A43" w:rsidP="00A27068">
            <w:pPr>
              <w:snapToGrid w:val="0"/>
              <w:rPr>
                <w:rFonts w:ascii="仿宋_GB2312" w:eastAsia="仿宋_GB2312" w:hAnsi="宋体" w:cs="宋体"/>
                <w:color w:val="000000"/>
                <w:szCs w:val="21"/>
              </w:rPr>
            </w:pPr>
            <w:r>
              <w:rPr>
                <w:rFonts w:ascii="仿宋_GB2312" w:eastAsia="仿宋_GB2312" w:hAnsi="宋体" w:cs="宋体" w:hint="eastAsia"/>
                <w:color w:val="000000"/>
                <w:szCs w:val="21"/>
              </w:rPr>
              <w:t>传染病报告信息管理系统。</w:t>
            </w:r>
          </w:p>
        </w:tc>
      </w:tr>
      <w:tr w:rsidR="00302F1D" w:rsidRPr="009A4007" w:rsidTr="00A27068">
        <w:tc>
          <w:tcPr>
            <w:tcW w:w="1368" w:type="dxa"/>
            <w:tcMar>
              <w:top w:w="0" w:type="dxa"/>
              <w:left w:w="108" w:type="dxa"/>
              <w:bottom w:w="0" w:type="dxa"/>
              <w:right w:w="108" w:type="dxa"/>
            </w:tcMar>
            <w:vAlign w:val="center"/>
          </w:tcPr>
          <w:p w:rsidR="00302F1D" w:rsidRPr="00751CB3" w:rsidRDefault="00302F1D" w:rsidP="00A27068">
            <w:pPr>
              <w:snapToGrid w:val="0"/>
              <w:rPr>
                <w:rFonts w:ascii="仿宋_GB2312" w:eastAsia="仿宋_GB2312" w:hAnsi="宋体" w:cs="宋体"/>
                <w:color w:val="000000"/>
                <w:szCs w:val="21"/>
              </w:rPr>
            </w:pPr>
            <w:r w:rsidRPr="00751CB3">
              <w:rPr>
                <w:rFonts w:ascii="仿宋_GB2312" w:eastAsia="仿宋_GB2312" w:hAnsi="宋体" w:cs="宋体" w:hint="eastAsia"/>
                <w:color w:val="000000"/>
                <w:szCs w:val="21"/>
              </w:rPr>
              <w:t>备注</w:t>
            </w:r>
          </w:p>
        </w:tc>
        <w:tc>
          <w:tcPr>
            <w:tcW w:w="7135" w:type="dxa"/>
            <w:tcMar>
              <w:top w:w="0" w:type="dxa"/>
              <w:left w:w="108" w:type="dxa"/>
              <w:bottom w:w="0" w:type="dxa"/>
              <w:right w:w="108" w:type="dxa"/>
            </w:tcMar>
            <w:vAlign w:val="center"/>
          </w:tcPr>
          <w:p w:rsidR="00302F1D" w:rsidRPr="00751CB3" w:rsidRDefault="00302F1D" w:rsidP="00A27068">
            <w:pPr>
              <w:snapToGrid w:val="0"/>
              <w:rPr>
                <w:rFonts w:ascii="仿宋_GB2312" w:eastAsia="仿宋_GB2312" w:hAnsi="宋体" w:cs="宋体"/>
                <w:color w:val="000000"/>
                <w:szCs w:val="21"/>
              </w:rPr>
            </w:pPr>
          </w:p>
        </w:tc>
      </w:tr>
    </w:tbl>
    <w:p w:rsidR="0036003B" w:rsidRDefault="0036003B">
      <w:pPr>
        <w:snapToGrid w:val="0"/>
        <w:rPr>
          <w:rFonts w:ascii="仿宋_GB2312" w:eastAsia="仿宋_GB2312" w:hAnsi="宋体" w:cs="宋体"/>
          <w:color w:val="000000"/>
          <w:szCs w:val="21"/>
        </w:rPr>
      </w:pPr>
    </w:p>
    <w:tbl>
      <w:tblPr>
        <w:tblW w:w="850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1368"/>
        <w:gridCol w:w="7135"/>
      </w:tblGrid>
      <w:tr w:rsidR="00302F1D" w:rsidRPr="009A4007" w:rsidTr="00A27068">
        <w:trPr>
          <w:trHeight w:val="90"/>
        </w:trPr>
        <w:tc>
          <w:tcPr>
            <w:tcW w:w="1368" w:type="dxa"/>
            <w:tcMar>
              <w:top w:w="0" w:type="dxa"/>
              <w:left w:w="108" w:type="dxa"/>
              <w:bottom w:w="0" w:type="dxa"/>
              <w:right w:w="108" w:type="dxa"/>
            </w:tcMar>
            <w:vAlign w:val="center"/>
          </w:tcPr>
          <w:p w:rsidR="0036003B" w:rsidRDefault="00302F1D">
            <w:pPr>
              <w:snapToGrid w:val="0"/>
              <w:rPr>
                <w:rFonts w:ascii="仿宋_GB2312" w:eastAsia="仿宋_GB2312" w:hAnsi="宋体" w:cs="宋体"/>
                <w:color w:val="000000"/>
                <w:szCs w:val="21"/>
              </w:rPr>
            </w:pPr>
            <w:r w:rsidRPr="00751CB3">
              <w:rPr>
                <w:rFonts w:ascii="仿宋_GB2312" w:eastAsia="仿宋_GB2312" w:hAnsi="宋体" w:cs="宋体" w:hint="eastAsia"/>
                <w:color w:val="000000"/>
                <w:szCs w:val="21"/>
              </w:rPr>
              <w:t>4.</w:t>
            </w:r>
            <w:r>
              <w:rPr>
                <w:rFonts w:ascii="仿宋_GB2312" w:eastAsia="仿宋_GB2312" w:hAnsi="宋体" w:cs="宋体" w:hint="eastAsia"/>
                <w:color w:val="000000"/>
                <w:szCs w:val="21"/>
              </w:rPr>
              <w:t>4</w:t>
            </w:r>
          </w:p>
        </w:tc>
        <w:tc>
          <w:tcPr>
            <w:tcW w:w="7135" w:type="dxa"/>
            <w:tcMar>
              <w:top w:w="0" w:type="dxa"/>
              <w:left w:w="108" w:type="dxa"/>
              <w:bottom w:w="0" w:type="dxa"/>
              <w:right w:w="108" w:type="dxa"/>
            </w:tcMar>
            <w:vAlign w:val="center"/>
          </w:tcPr>
          <w:p w:rsidR="0036003B" w:rsidRDefault="00302F1D">
            <w:pPr>
              <w:snapToGrid w:val="0"/>
              <w:rPr>
                <w:rFonts w:ascii="仿宋_GB2312" w:eastAsia="仿宋_GB2312" w:hAnsi="宋体" w:cs="宋体"/>
                <w:color w:val="000000"/>
                <w:sz w:val="18"/>
                <w:szCs w:val="21"/>
              </w:rPr>
            </w:pPr>
            <w:proofErr w:type="gramStart"/>
            <w:r w:rsidRPr="00751CB3">
              <w:rPr>
                <w:rFonts w:ascii="仿宋_GB2312" w:eastAsia="仿宋_GB2312" w:hAnsi="宋体" w:cs="宋体" w:hint="eastAsia"/>
                <w:color w:val="000000"/>
                <w:szCs w:val="21"/>
              </w:rPr>
              <w:t>孕</w:t>
            </w:r>
            <w:proofErr w:type="gramEnd"/>
            <w:r w:rsidRPr="00751CB3">
              <w:rPr>
                <w:rFonts w:ascii="仿宋_GB2312" w:eastAsia="仿宋_GB2312" w:hAnsi="宋体" w:cs="宋体" w:hint="eastAsia"/>
                <w:color w:val="000000"/>
                <w:szCs w:val="21"/>
              </w:rPr>
              <w:t>产妇艾滋病、梅毒检测率</w:t>
            </w:r>
          </w:p>
        </w:tc>
      </w:tr>
      <w:tr w:rsidR="00302F1D" w:rsidRPr="009A4007" w:rsidTr="00A27068">
        <w:tc>
          <w:tcPr>
            <w:tcW w:w="1368" w:type="dxa"/>
            <w:tcMar>
              <w:top w:w="0" w:type="dxa"/>
              <w:left w:w="108" w:type="dxa"/>
              <w:bottom w:w="0" w:type="dxa"/>
              <w:right w:w="108" w:type="dxa"/>
            </w:tcMar>
            <w:vAlign w:val="center"/>
          </w:tcPr>
          <w:p w:rsidR="0036003B" w:rsidRDefault="00302F1D">
            <w:pPr>
              <w:snapToGrid w:val="0"/>
              <w:rPr>
                <w:rFonts w:ascii="仿宋_GB2312" w:eastAsia="仿宋_GB2312" w:hAnsi="宋体" w:cs="宋体"/>
                <w:color w:val="000000"/>
                <w:sz w:val="18"/>
                <w:szCs w:val="21"/>
              </w:rPr>
            </w:pPr>
            <w:r w:rsidRPr="00751CB3">
              <w:rPr>
                <w:rFonts w:ascii="仿宋_GB2312" w:eastAsia="仿宋_GB2312" w:hAnsi="宋体" w:cs="宋体" w:hint="eastAsia"/>
                <w:color w:val="000000"/>
                <w:szCs w:val="21"/>
              </w:rPr>
              <w:t>责任部门</w:t>
            </w:r>
          </w:p>
        </w:tc>
        <w:tc>
          <w:tcPr>
            <w:tcW w:w="7135" w:type="dxa"/>
            <w:tcMar>
              <w:top w:w="0" w:type="dxa"/>
              <w:left w:w="108" w:type="dxa"/>
              <w:bottom w:w="0" w:type="dxa"/>
              <w:right w:w="108" w:type="dxa"/>
            </w:tcMar>
            <w:vAlign w:val="center"/>
          </w:tcPr>
          <w:p w:rsidR="0036003B" w:rsidRDefault="00302F1D">
            <w:pPr>
              <w:snapToGrid w:val="0"/>
              <w:rPr>
                <w:rFonts w:ascii="仿宋_GB2312" w:eastAsia="仿宋_GB2312" w:hAnsi="宋体" w:cs="宋体"/>
                <w:color w:val="000000"/>
                <w:sz w:val="18"/>
                <w:szCs w:val="21"/>
              </w:rPr>
            </w:pPr>
            <w:r w:rsidRPr="00751CB3">
              <w:rPr>
                <w:rFonts w:ascii="仿宋_GB2312" w:eastAsia="仿宋_GB2312" w:hAnsi="宋体" w:cs="宋体" w:hint="eastAsia"/>
                <w:color w:val="000000"/>
                <w:szCs w:val="21"/>
              </w:rPr>
              <w:t>妇幼保健机构</w:t>
            </w:r>
          </w:p>
        </w:tc>
      </w:tr>
      <w:tr w:rsidR="00302F1D" w:rsidRPr="009A4007" w:rsidTr="00A27068">
        <w:tc>
          <w:tcPr>
            <w:tcW w:w="1368" w:type="dxa"/>
            <w:tcMar>
              <w:top w:w="0" w:type="dxa"/>
              <w:left w:w="108" w:type="dxa"/>
              <w:bottom w:w="0" w:type="dxa"/>
              <w:right w:w="108" w:type="dxa"/>
            </w:tcMar>
            <w:vAlign w:val="center"/>
          </w:tcPr>
          <w:p w:rsidR="0036003B" w:rsidRDefault="00302F1D">
            <w:pPr>
              <w:snapToGrid w:val="0"/>
              <w:rPr>
                <w:rFonts w:ascii="仿宋_GB2312" w:eastAsia="仿宋_GB2312" w:hAnsi="宋体" w:cs="宋体"/>
                <w:color w:val="000000"/>
                <w:sz w:val="18"/>
                <w:szCs w:val="21"/>
              </w:rPr>
            </w:pPr>
            <w:r w:rsidRPr="00751CB3">
              <w:rPr>
                <w:rFonts w:ascii="仿宋_GB2312" w:eastAsia="仿宋_GB2312" w:hAnsi="宋体" w:cs="宋体" w:hint="eastAsia"/>
                <w:color w:val="000000"/>
                <w:szCs w:val="21"/>
              </w:rPr>
              <w:t>定义</w:t>
            </w:r>
          </w:p>
        </w:tc>
        <w:tc>
          <w:tcPr>
            <w:tcW w:w="7135" w:type="dxa"/>
            <w:tcMar>
              <w:top w:w="0" w:type="dxa"/>
              <w:left w:w="108" w:type="dxa"/>
              <w:bottom w:w="0" w:type="dxa"/>
              <w:right w:w="108" w:type="dxa"/>
            </w:tcMar>
            <w:vAlign w:val="center"/>
          </w:tcPr>
          <w:p w:rsidR="0036003B" w:rsidRDefault="00302F1D">
            <w:pPr>
              <w:snapToGrid w:val="0"/>
              <w:rPr>
                <w:rFonts w:ascii="仿宋_GB2312" w:eastAsia="仿宋_GB2312" w:hAnsi="宋体" w:cs="宋体"/>
                <w:color w:val="000000"/>
                <w:sz w:val="18"/>
                <w:szCs w:val="21"/>
              </w:rPr>
            </w:pPr>
            <w:r w:rsidRPr="00751CB3">
              <w:rPr>
                <w:rFonts w:ascii="仿宋_GB2312" w:eastAsia="仿宋_GB2312" w:hAnsi="宋体" w:cs="宋体" w:hint="eastAsia"/>
                <w:color w:val="000000"/>
                <w:szCs w:val="21"/>
              </w:rPr>
              <w:t>接受孕产期保健服务的孕产妇人群中，在孕期或产时接受艾滋病抗体或梅毒检测服务者所占比例</w:t>
            </w:r>
            <w:r w:rsidR="00137A43">
              <w:rPr>
                <w:rFonts w:ascii="仿宋_GB2312" w:eastAsia="仿宋_GB2312" w:hAnsi="宋体" w:cs="宋体" w:hint="eastAsia"/>
                <w:color w:val="000000"/>
                <w:szCs w:val="21"/>
              </w:rPr>
              <w:t>。</w:t>
            </w:r>
          </w:p>
        </w:tc>
      </w:tr>
      <w:tr w:rsidR="00302F1D" w:rsidRPr="009A4007" w:rsidTr="00A27068">
        <w:tc>
          <w:tcPr>
            <w:tcW w:w="1368" w:type="dxa"/>
            <w:tcMar>
              <w:top w:w="0" w:type="dxa"/>
              <w:left w:w="108" w:type="dxa"/>
              <w:bottom w:w="0" w:type="dxa"/>
              <w:right w:w="108" w:type="dxa"/>
            </w:tcMar>
            <w:vAlign w:val="center"/>
          </w:tcPr>
          <w:p w:rsidR="0036003B" w:rsidRDefault="00302F1D">
            <w:pPr>
              <w:snapToGrid w:val="0"/>
              <w:rPr>
                <w:rFonts w:ascii="仿宋_GB2312" w:eastAsia="仿宋_GB2312" w:hAnsi="宋体" w:cs="宋体"/>
                <w:color w:val="000000"/>
                <w:sz w:val="18"/>
                <w:szCs w:val="21"/>
              </w:rPr>
            </w:pPr>
            <w:r w:rsidRPr="00751CB3">
              <w:rPr>
                <w:rFonts w:ascii="仿宋_GB2312" w:eastAsia="仿宋_GB2312" w:hAnsi="宋体" w:cs="宋体" w:hint="eastAsia"/>
                <w:color w:val="000000"/>
                <w:szCs w:val="21"/>
              </w:rPr>
              <w:t>测量方法</w:t>
            </w:r>
          </w:p>
        </w:tc>
        <w:tc>
          <w:tcPr>
            <w:tcW w:w="7135" w:type="dxa"/>
            <w:tcMar>
              <w:top w:w="0" w:type="dxa"/>
              <w:left w:w="108" w:type="dxa"/>
              <w:bottom w:w="0" w:type="dxa"/>
              <w:right w:w="108" w:type="dxa"/>
            </w:tcMar>
            <w:vAlign w:val="center"/>
          </w:tcPr>
          <w:p w:rsidR="0036003B" w:rsidRDefault="00302F1D">
            <w:pPr>
              <w:snapToGrid w:val="0"/>
              <w:rPr>
                <w:rFonts w:ascii="仿宋_GB2312" w:eastAsia="仿宋_GB2312" w:hAnsi="宋体" w:cs="宋体"/>
                <w:color w:val="000000"/>
                <w:sz w:val="18"/>
                <w:szCs w:val="21"/>
              </w:rPr>
            </w:pPr>
            <w:r w:rsidRPr="00751CB3">
              <w:rPr>
                <w:rFonts w:ascii="仿宋_GB2312" w:eastAsia="仿宋_GB2312" w:hAnsi="宋体" w:cs="宋体" w:hint="eastAsia"/>
                <w:color w:val="000000"/>
                <w:szCs w:val="21"/>
              </w:rPr>
              <w:t>分子：分母中在孕期或产时接受艾滋病、梅毒检测的产妇数；</w:t>
            </w:r>
          </w:p>
          <w:p w:rsidR="0036003B" w:rsidRDefault="00302F1D">
            <w:pPr>
              <w:snapToGrid w:val="0"/>
              <w:rPr>
                <w:rFonts w:ascii="仿宋_GB2312" w:eastAsia="仿宋_GB2312" w:hAnsi="宋体" w:cs="宋体"/>
                <w:color w:val="000000"/>
                <w:sz w:val="18"/>
                <w:szCs w:val="21"/>
              </w:rPr>
            </w:pPr>
            <w:r w:rsidRPr="00751CB3">
              <w:rPr>
                <w:rFonts w:ascii="仿宋_GB2312" w:eastAsia="仿宋_GB2312" w:hAnsi="宋体" w:cs="宋体" w:hint="eastAsia"/>
                <w:color w:val="000000"/>
                <w:szCs w:val="21"/>
              </w:rPr>
              <w:t>分母：同期产妇总数。</w:t>
            </w:r>
          </w:p>
        </w:tc>
      </w:tr>
      <w:tr w:rsidR="00302F1D" w:rsidRPr="009A4007" w:rsidTr="00A27068">
        <w:tc>
          <w:tcPr>
            <w:tcW w:w="1368" w:type="dxa"/>
            <w:tcMar>
              <w:top w:w="0" w:type="dxa"/>
              <w:left w:w="108" w:type="dxa"/>
              <w:bottom w:w="0" w:type="dxa"/>
              <w:right w:w="108" w:type="dxa"/>
            </w:tcMar>
            <w:vAlign w:val="center"/>
          </w:tcPr>
          <w:p w:rsidR="0036003B" w:rsidRDefault="00302F1D">
            <w:pPr>
              <w:snapToGrid w:val="0"/>
              <w:rPr>
                <w:rFonts w:ascii="仿宋_GB2312" w:eastAsia="仿宋_GB2312" w:hAnsi="宋体" w:cs="宋体"/>
                <w:color w:val="000000"/>
                <w:sz w:val="18"/>
                <w:szCs w:val="21"/>
              </w:rPr>
            </w:pPr>
            <w:r>
              <w:rPr>
                <w:rFonts w:ascii="仿宋_GB2312" w:eastAsia="仿宋_GB2312" w:hAnsi="宋体" w:cs="宋体" w:hint="eastAsia"/>
                <w:color w:val="000000"/>
                <w:szCs w:val="21"/>
              </w:rPr>
              <w:t>要求</w:t>
            </w:r>
          </w:p>
        </w:tc>
        <w:tc>
          <w:tcPr>
            <w:tcW w:w="7135" w:type="dxa"/>
            <w:tcMar>
              <w:top w:w="0" w:type="dxa"/>
              <w:left w:w="108" w:type="dxa"/>
              <w:bottom w:w="0" w:type="dxa"/>
              <w:right w:w="108" w:type="dxa"/>
            </w:tcMar>
            <w:vAlign w:val="center"/>
          </w:tcPr>
          <w:p w:rsidR="0036003B" w:rsidRDefault="00DC7FCF">
            <w:pPr>
              <w:snapToGrid w:val="0"/>
              <w:rPr>
                <w:rFonts w:ascii="仿宋_GB2312" w:eastAsia="仿宋_GB2312" w:hAnsi="宋体" w:cs="宋体"/>
                <w:color w:val="000000"/>
                <w:sz w:val="18"/>
                <w:szCs w:val="21"/>
              </w:rPr>
            </w:pPr>
            <w:r w:rsidRPr="00DC7FCF">
              <w:rPr>
                <w:rFonts w:ascii="仿宋_GB2312" w:eastAsia="仿宋_GB2312" w:hAnsi="宋体" w:cs="宋体" w:hint="eastAsia"/>
                <w:color w:val="000000"/>
                <w:szCs w:val="21"/>
              </w:rPr>
              <w:t>高于本省平均水平。</w:t>
            </w:r>
          </w:p>
        </w:tc>
      </w:tr>
      <w:tr w:rsidR="00302F1D" w:rsidRPr="009A4007" w:rsidTr="00A27068">
        <w:tc>
          <w:tcPr>
            <w:tcW w:w="1368" w:type="dxa"/>
            <w:tcMar>
              <w:top w:w="0" w:type="dxa"/>
              <w:left w:w="108" w:type="dxa"/>
              <w:bottom w:w="0" w:type="dxa"/>
              <w:right w:w="108" w:type="dxa"/>
            </w:tcMar>
            <w:vAlign w:val="center"/>
          </w:tcPr>
          <w:p w:rsidR="0036003B" w:rsidRDefault="00302F1D">
            <w:pPr>
              <w:snapToGrid w:val="0"/>
              <w:rPr>
                <w:rFonts w:ascii="仿宋_GB2312" w:eastAsia="仿宋_GB2312" w:hAnsi="宋体" w:cs="宋体"/>
                <w:color w:val="000000"/>
                <w:sz w:val="18"/>
                <w:szCs w:val="21"/>
              </w:rPr>
            </w:pPr>
            <w:r w:rsidRPr="00751CB3">
              <w:rPr>
                <w:rFonts w:ascii="仿宋_GB2312" w:eastAsia="仿宋_GB2312" w:hAnsi="宋体" w:cs="宋体" w:hint="eastAsia"/>
                <w:color w:val="000000"/>
                <w:szCs w:val="21"/>
              </w:rPr>
              <w:t>数据来源</w:t>
            </w:r>
          </w:p>
        </w:tc>
        <w:tc>
          <w:tcPr>
            <w:tcW w:w="7135" w:type="dxa"/>
            <w:tcMar>
              <w:top w:w="0" w:type="dxa"/>
              <w:left w:w="108" w:type="dxa"/>
              <w:bottom w:w="0" w:type="dxa"/>
              <w:right w:w="108" w:type="dxa"/>
            </w:tcMar>
            <w:vAlign w:val="center"/>
          </w:tcPr>
          <w:p w:rsidR="0036003B" w:rsidRDefault="00302F1D">
            <w:pPr>
              <w:snapToGrid w:val="0"/>
              <w:rPr>
                <w:rFonts w:ascii="仿宋_GB2312" w:eastAsia="仿宋_GB2312" w:hAnsi="宋体" w:cs="宋体"/>
                <w:color w:val="000000"/>
                <w:sz w:val="18"/>
                <w:szCs w:val="21"/>
              </w:rPr>
            </w:pPr>
            <w:r w:rsidRPr="00751CB3">
              <w:rPr>
                <w:rFonts w:ascii="仿宋_GB2312" w:eastAsia="仿宋_GB2312" w:hAnsi="宋体" w:cs="宋体" w:hint="eastAsia"/>
                <w:color w:val="000000"/>
                <w:szCs w:val="21"/>
              </w:rPr>
              <w:t>预防艾滋病、梅毒和乙肝母婴传播管理信息系统；</w:t>
            </w:r>
          </w:p>
          <w:p w:rsidR="0036003B" w:rsidRDefault="00302F1D">
            <w:pPr>
              <w:snapToGrid w:val="0"/>
              <w:rPr>
                <w:rFonts w:ascii="仿宋_GB2312" w:eastAsia="仿宋_GB2312" w:hAnsi="宋体" w:cs="宋体"/>
                <w:color w:val="000000"/>
                <w:sz w:val="18"/>
                <w:szCs w:val="21"/>
              </w:rPr>
            </w:pPr>
            <w:r w:rsidRPr="00751CB3">
              <w:rPr>
                <w:rFonts w:ascii="仿宋_GB2312" w:eastAsia="仿宋_GB2312" w:hAnsi="宋体" w:cs="宋体" w:hint="eastAsia"/>
                <w:color w:val="000000"/>
                <w:szCs w:val="21"/>
              </w:rPr>
              <w:t>妇幼保健机构、助产机构妇产科、实验室工作记录，随机抽查产科登记10名</w:t>
            </w:r>
            <w:proofErr w:type="gramStart"/>
            <w:r w:rsidRPr="00751CB3">
              <w:rPr>
                <w:rFonts w:ascii="仿宋_GB2312" w:eastAsia="仿宋_GB2312" w:hAnsi="宋体" w:cs="宋体" w:hint="eastAsia"/>
                <w:color w:val="000000"/>
                <w:szCs w:val="21"/>
              </w:rPr>
              <w:t>孕</w:t>
            </w:r>
            <w:proofErr w:type="gramEnd"/>
            <w:r w:rsidRPr="00751CB3">
              <w:rPr>
                <w:rFonts w:ascii="仿宋_GB2312" w:eastAsia="仿宋_GB2312" w:hAnsi="宋体" w:cs="宋体" w:hint="eastAsia"/>
                <w:color w:val="000000"/>
                <w:szCs w:val="21"/>
              </w:rPr>
              <w:t>产妇是否在实验室记录中检测过艾滋病或梅毒。</w:t>
            </w:r>
          </w:p>
        </w:tc>
      </w:tr>
      <w:tr w:rsidR="00302F1D" w:rsidRPr="009A4007" w:rsidTr="00A27068">
        <w:tc>
          <w:tcPr>
            <w:tcW w:w="1368" w:type="dxa"/>
            <w:tcMar>
              <w:top w:w="0" w:type="dxa"/>
              <w:left w:w="108" w:type="dxa"/>
              <w:bottom w:w="0" w:type="dxa"/>
              <w:right w:w="108" w:type="dxa"/>
            </w:tcMar>
            <w:vAlign w:val="center"/>
          </w:tcPr>
          <w:p w:rsidR="0036003B" w:rsidRDefault="00302F1D">
            <w:pPr>
              <w:snapToGrid w:val="0"/>
              <w:rPr>
                <w:rFonts w:ascii="仿宋_GB2312" w:eastAsia="仿宋_GB2312" w:hAnsi="宋体" w:cs="宋体"/>
                <w:color w:val="000000"/>
                <w:sz w:val="18"/>
                <w:szCs w:val="21"/>
              </w:rPr>
            </w:pPr>
            <w:r w:rsidRPr="00751CB3">
              <w:rPr>
                <w:rFonts w:ascii="仿宋_GB2312" w:eastAsia="仿宋_GB2312" w:hAnsi="宋体" w:cs="宋体" w:hint="eastAsia"/>
                <w:color w:val="000000"/>
                <w:szCs w:val="21"/>
              </w:rPr>
              <w:t>备注</w:t>
            </w:r>
          </w:p>
        </w:tc>
        <w:tc>
          <w:tcPr>
            <w:tcW w:w="7135" w:type="dxa"/>
            <w:tcMar>
              <w:top w:w="0" w:type="dxa"/>
              <w:left w:w="108" w:type="dxa"/>
              <w:bottom w:w="0" w:type="dxa"/>
              <w:right w:w="108" w:type="dxa"/>
            </w:tcMar>
            <w:vAlign w:val="center"/>
          </w:tcPr>
          <w:p w:rsidR="0036003B" w:rsidRDefault="00DC7FCF">
            <w:pPr>
              <w:snapToGrid w:val="0"/>
              <w:rPr>
                <w:rFonts w:ascii="仿宋_GB2312" w:eastAsia="仿宋_GB2312"/>
                <w:color w:val="000000"/>
                <w:szCs w:val="21"/>
              </w:rPr>
            </w:pPr>
            <w:r>
              <w:rPr>
                <w:rFonts w:ascii="仿宋_GB2312" w:eastAsia="仿宋_GB2312" w:hAnsi="宋体" w:cs="宋体" w:hint="eastAsia"/>
                <w:color w:val="000000"/>
                <w:szCs w:val="21"/>
              </w:rPr>
              <w:t>按照人数进行计算，多次检测只算一人</w:t>
            </w:r>
            <w:r w:rsidR="00137A43">
              <w:rPr>
                <w:rFonts w:ascii="仿宋_GB2312" w:eastAsia="仿宋_GB2312" w:hAnsi="宋体" w:cs="宋体" w:hint="eastAsia"/>
                <w:color w:val="000000"/>
                <w:szCs w:val="21"/>
              </w:rPr>
              <w:t>。</w:t>
            </w:r>
          </w:p>
        </w:tc>
      </w:tr>
    </w:tbl>
    <w:p w:rsidR="0036003B" w:rsidRDefault="0036003B">
      <w:pPr>
        <w:snapToGrid w:val="0"/>
        <w:rPr>
          <w:rFonts w:ascii="仿宋_GB2312" w:eastAsia="仿宋_GB2312" w:hAnsi="宋体" w:cs="宋体"/>
          <w:color w:val="000000"/>
          <w:szCs w:val="21"/>
        </w:rPr>
      </w:pPr>
    </w:p>
    <w:tbl>
      <w:tblPr>
        <w:tblW w:w="850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1368"/>
        <w:gridCol w:w="7135"/>
      </w:tblGrid>
      <w:tr w:rsidR="00302F1D" w:rsidRPr="009A4007" w:rsidTr="00A27068">
        <w:tc>
          <w:tcPr>
            <w:tcW w:w="1368" w:type="dxa"/>
            <w:tcMar>
              <w:top w:w="0" w:type="dxa"/>
              <w:left w:w="108" w:type="dxa"/>
              <w:bottom w:w="0" w:type="dxa"/>
              <w:right w:w="108" w:type="dxa"/>
            </w:tcMar>
            <w:vAlign w:val="center"/>
          </w:tcPr>
          <w:p w:rsidR="0036003B" w:rsidRDefault="00302F1D">
            <w:pPr>
              <w:snapToGrid w:val="0"/>
              <w:rPr>
                <w:rFonts w:ascii="仿宋_GB2312" w:eastAsia="仿宋_GB2312" w:hAnsi="宋体" w:cs="宋体"/>
                <w:color w:val="000000"/>
                <w:szCs w:val="21"/>
              </w:rPr>
            </w:pPr>
            <w:r w:rsidRPr="00751CB3">
              <w:rPr>
                <w:rFonts w:ascii="仿宋_GB2312" w:eastAsia="仿宋_GB2312" w:hAnsi="宋体" w:cs="宋体" w:hint="eastAsia"/>
                <w:color w:val="000000"/>
                <w:szCs w:val="21"/>
              </w:rPr>
              <w:t>4.</w:t>
            </w:r>
            <w:r>
              <w:rPr>
                <w:rFonts w:ascii="仿宋_GB2312" w:eastAsia="仿宋_GB2312" w:hAnsi="宋体" w:cs="宋体" w:hint="eastAsia"/>
                <w:color w:val="000000"/>
                <w:szCs w:val="21"/>
              </w:rPr>
              <w:t>5</w:t>
            </w:r>
          </w:p>
        </w:tc>
        <w:tc>
          <w:tcPr>
            <w:tcW w:w="7135" w:type="dxa"/>
            <w:tcMar>
              <w:top w:w="0" w:type="dxa"/>
              <w:left w:w="108" w:type="dxa"/>
              <w:bottom w:w="0" w:type="dxa"/>
              <w:right w:w="108" w:type="dxa"/>
            </w:tcMar>
            <w:vAlign w:val="center"/>
          </w:tcPr>
          <w:p w:rsidR="0036003B" w:rsidRDefault="00302F1D">
            <w:pPr>
              <w:snapToGrid w:val="0"/>
              <w:rPr>
                <w:rFonts w:ascii="仿宋_GB2312" w:eastAsia="仿宋_GB2312" w:hAnsi="宋体" w:cs="宋体"/>
                <w:color w:val="000000"/>
                <w:szCs w:val="21"/>
              </w:rPr>
            </w:pPr>
            <w:r w:rsidRPr="00751CB3">
              <w:rPr>
                <w:rFonts w:ascii="仿宋_GB2312" w:eastAsia="仿宋_GB2312" w:hAnsi="宋体" w:cs="宋体" w:hint="eastAsia"/>
                <w:color w:val="000000"/>
                <w:szCs w:val="21"/>
              </w:rPr>
              <w:t>艾滋病病毒感染</w:t>
            </w:r>
            <w:proofErr w:type="gramStart"/>
            <w:r w:rsidRPr="00751CB3">
              <w:rPr>
                <w:rFonts w:ascii="仿宋_GB2312" w:eastAsia="仿宋_GB2312" w:hAnsi="宋体" w:cs="宋体" w:hint="eastAsia"/>
                <w:color w:val="000000"/>
                <w:szCs w:val="21"/>
              </w:rPr>
              <w:t>孕</w:t>
            </w:r>
            <w:proofErr w:type="gramEnd"/>
            <w:r w:rsidRPr="00751CB3">
              <w:rPr>
                <w:rFonts w:ascii="仿宋_GB2312" w:eastAsia="仿宋_GB2312" w:hAnsi="宋体" w:cs="宋体" w:hint="eastAsia"/>
                <w:color w:val="000000"/>
                <w:szCs w:val="21"/>
              </w:rPr>
              <w:t>产妇及所生儿童抗病毒药物应用比例</w:t>
            </w:r>
          </w:p>
        </w:tc>
      </w:tr>
      <w:tr w:rsidR="00302F1D" w:rsidRPr="009A4007" w:rsidTr="00A27068">
        <w:tc>
          <w:tcPr>
            <w:tcW w:w="1368" w:type="dxa"/>
            <w:tcMar>
              <w:top w:w="0" w:type="dxa"/>
              <w:left w:w="108" w:type="dxa"/>
              <w:bottom w:w="0" w:type="dxa"/>
              <w:right w:w="108" w:type="dxa"/>
            </w:tcMar>
            <w:vAlign w:val="center"/>
          </w:tcPr>
          <w:p w:rsidR="0036003B" w:rsidRDefault="00302F1D">
            <w:pPr>
              <w:snapToGrid w:val="0"/>
              <w:rPr>
                <w:rFonts w:ascii="仿宋_GB2312" w:eastAsia="仿宋_GB2312" w:hAnsi="宋体" w:cs="宋体"/>
                <w:color w:val="000000"/>
                <w:szCs w:val="21"/>
              </w:rPr>
            </w:pPr>
            <w:r w:rsidRPr="00751CB3">
              <w:rPr>
                <w:rFonts w:ascii="仿宋_GB2312" w:eastAsia="仿宋_GB2312" w:hAnsi="宋体" w:cs="宋体" w:hint="eastAsia"/>
                <w:color w:val="000000"/>
                <w:szCs w:val="21"/>
              </w:rPr>
              <w:t>责任部门</w:t>
            </w:r>
          </w:p>
        </w:tc>
        <w:tc>
          <w:tcPr>
            <w:tcW w:w="7135" w:type="dxa"/>
            <w:tcMar>
              <w:top w:w="0" w:type="dxa"/>
              <w:left w:w="108" w:type="dxa"/>
              <w:bottom w:w="0" w:type="dxa"/>
              <w:right w:w="108" w:type="dxa"/>
            </w:tcMar>
            <w:vAlign w:val="center"/>
          </w:tcPr>
          <w:p w:rsidR="0036003B" w:rsidRDefault="00302F1D">
            <w:pPr>
              <w:snapToGrid w:val="0"/>
              <w:rPr>
                <w:rFonts w:ascii="仿宋_GB2312" w:eastAsia="仿宋_GB2312" w:hAnsi="宋体" w:cs="宋体"/>
                <w:color w:val="000000"/>
                <w:szCs w:val="21"/>
              </w:rPr>
            </w:pPr>
            <w:r w:rsidRPr="00751CB3">
              <w:rPr>
                <w:rFonts w:ascii="仿宋_GB2312" w:eastAsia="仿宋_GB2312" w:hAnsi="宋体" w:cs="宋体" w:hint="eastAsia"/>
                <w:color w:val="000000"/>
                <w:szCs w:val="21"/>
              </w:rPr>
              <w:t>医疗机构</w:t>
            </w:r>
          </w:p>
        </w:tc>
      </w:tr>
      <w:tr w:rsidR="00302F1D" w:rsidRPr="009A4007" w:rsidTr="00A27068">
        <w:tc>
          <w:tcPr>
            <w:tcW w:w="1368" w:type="dxa"/>
            <w:tcMar>
              <w:top w:w="0" w:type="dxa"/>
              <w:left w:w="108" w:type="dxa"/>
              <w:bottom w:w="0" w:type="dxa"/>
              <w:right w:w="108" w:type="dxa"/>
            </w:tcMar>
            <w:vAlign w:val="center"/>
          </w:tcPr>
          <w:p w:rsidR="0036003B" w:rsidRDefault="00302F1D">
            <w:pPr>
              <w:snapToGrid w:val="0"/>
              <w:rPr>
                <w:rFonts w:ascii="仿宋_GB2312" w:eastAsia="仿宋_GB2312" w:hAnsi="宋体" w:cs="宋体"/>
                <w:color w:val="000000"/>
                <w:szCs w:val="21"/>
              </w:rPr>
            </w:pPr>
            <w:r w:rsidRPr="00751CB3">
              <w:rPr>
                <w:rFonts w:ascii="仿宋_GB2312" w:eastAsia="仿宋_GB2312" w:hAnsi="宋体" w:cs="宋体" w:hint="eastAsia"/>
                <w:color w:val="000000"/>
                <w:szCs w:val="21"/>
              </w:rPr>
              <w:t>定义</w:t>
            </w:r>
          </w:p>
        </w:tc>
        <w:tc>
          <w:tcPr>
            <w:tcW w:w="7135" w:type="dxa"/>
            <w:tcMar>
              <w:top w:w="0" w:type="dxa"/>
              <w:left w:w="108" w:type="dxa"/>
              <w:bottom w:w="0" w:type="dxa"/>
              <w:right w:w="108" w:type="dxa"/>
            </w:tcMar>
            <w:vAlign w:val="center"/>
          </w:tcPr>
          <w:p w:rsidR="0036003B" w:rsidRDefault="00302F1D">
            <w:pPr>
              <w:snapToGrid w:val="0"/>
              <w:rPr>
                <w:rFonts w:ascii="仿宋_GB2312" w:eastAsia="仿宋_GB2312" w:hAnsi="宋体" w:cs="宋体"/>
                <w:color w:val="000000"/>
                <w:szCs w:val="21"/>
              </w:rPr>
            </w:pPr>
            <w:r w:rsidRPr="00751CB3">
              <w:rPr>
                <w:rFonts w:ascii="仿宋_GB2312" w:eastAsia="仿宋_GB2312" w:hAnsi="宋体" w:cs="宋体" w:hint="eastAsia"/>
                <w:color w:val="000000"/>
                <w:szCs w:val="21"/>
              </w:rPr>
              <w:t>1. 艾滋病病毒感染</w:t>
            </w:r>
            <w:proofErr w:type="gramStart"/>
            <w:r w:rsidRPr="00751CB3">
              <w:rPr>
                <w:rFonts w:ascii="仿宋_GB2312" w:eastAsia="仿宋_GB2312" w:hAnsi="宋体" w:cs="宋体" w:hint="eastAsia"/>
                <w:color w:val="000000"/>
                <w:szCs w:val="21"/>
              </w:rPr>
              <w:t>孕</w:t>
            </w:r>
            <w:proofErr w:type="gramEnd"/>
            <w:r w:rsidRPr="00751CB3">
              <w:rPr>
                <w:rFonts w:ascii="仿宋_GB2312" w:eastAsia="仿宋_GB2312" w:hAnsi="宋体" w:cs="宋体" w:hint="eastAsia"/>
                <w:color w:val="000000"/>
                <w:szCs w:val="21"/>
              </w:rPr>
              <w:t>产妇人群中，接受抗病毒药物治疗者所占比例；</w:t>
            </w:r>
          </w:p>
          <w:p w:rsidR="0036003B" w:rsidRDefault="00302F1D">
            <w:pPr>
              <w:snapToGrid w:val="0"/>
              <w:rPr>
                <w:rFonts w:ascii="仿宋_GB2312" w:eastAsia="仿宋_GB2312" w:hAnsi="宋体" w:cs="宋体"/>
                <w:color w:val="000000"/>
                <w:szCs w:val="21"/>
              </w:rPr>
            </w:pPr>
            <w:r w:rsidRPr="00751CB3">
              <w:rPr>
                <w:rFonts w:ascii="仿宋_GB2312" w:eastAsia="仿宋_GB2312" w:hAnsi="宋体" w:cs="宋体" w:hint="eastAsia"/>
                <w:color w:val="000000"/>
                <w:szCs w:val="21"/>
              </w:rPr>
              <w:t>2. 艾滋病病毒感染</w:t>
            </w:r>
            <w:proofErr w:type="gramStart"/>
            <w:r w:rsidRPr="00751CB3">
              <w:rPr>
                <w:rFonts w:ascii="仿宋_GB2312" w:eastAsia="仿宋_GB2312" w:hAnsi="宋体" w:cs="宋体" w:hint="eastAsia"/>
                <w:color w:val="000000"/>
                <w:szCs w:val="21"/>
              </w:rPr>
              <w:t>孕</w:t>
            </w:r>
            <w:proofErr w:type="gramEnd"/>
            <w:r w:rsidRPr="00751CB3">
              <w:rPr>
                <w:rFonts w:ascii="仿宋_GB2312" w:eastAsia="仿宋_GB2312" w:hAnsi="宋体" w:cs="宋体" w:hint="eastAsia"/>
                <w:color w:val="000000"/>
                <w:szCs w:val="21"/>
              </w:rPr>
              <w:t>产妇所生儿童中，接受抗病毒治疗者所占比例。</w:t>
            </w:r>
          </w:p>
        </w:tc>
      </w:tr>
      <w:tr w:rsidR="00302F1D" w:rsidRPr="009A4007" w:rsidTr="00A27068">
        <w:tc>
          <w:tcPr>
            <w:tcW w:w="1368" w:type="dxa"/>
            <w:tcMar>
              <w:top w:w="0" w:type="dxa"/>
              <w:left w:w="108" w:type="dxa"/>
              <w:bottom w:w="0" w:type="dxa"/>
              <w:right w:w="108" w:type="dxa"/>
            </w:tcMar>
            <w:vAlign w:val="center"/>
          </w:tcPr>
          <w:p w:rsidR="0036003B" w:rsidRDefault="00302F1D">
            <w:pPr>
              <w:snapToGrid w:val="0"/>
              <w:rPr>
                <w:rFonts w:ascii="仿宋_GB2312" w:eastAsia="仿宋_GB2312" w:hAnsi="宋体" w:cs="宋体"/>
                <w:color w:val="000000"/>
                <w:szCs w:val="21"/>
              </w:rPr>
            </w:pPr>
            <w:r>
              <w:rPr>
                <w:rFonts w:ascii="仿宋_GB2312" w:eastAsia="仿宋_GB2312" w:hAnsi="宋体" w:cs="宋体" w:hint="eastAsia"/>
                <w:color w:val="000000"/>
                <w:szCs w:val="21"/>
              </w:rPr>
              <w:t>测量方法</w:t>
            </w:r>
          </w:p>
        </w:tc>
        <w:tc>
          <w:tcPr>
            <w:tcW w:w="7135" w:type="dxa"/>
            <w:tcMar>
              <w:top w:w="0" w:type="dxa"/>
              <w:left w:w="108" w:type="dxa"/>
              <w:bottom w:w="0" w:type="dxa"/>
              <w:right w:w="108" w:type="dxa"/>
            </w:tcMar>
            <w:vAlign w:val="center"/>
          </w:tcPr>
          <w:p w:rsidR="0036003B" w:rsidRDefault="00302F1D">
            <w:pPr>
              <w:snapToGrid w:val="0"/>
              <w:rPr>
                <w:rFonts w:ascii="仿宋_GB2312" w:eastAsia="仿宋_GB2312" w:hAnsi="宋体" w:cs="宋体"/>
                <w:color w:val="000000"/>
                <w:szCs w:val="21"/>
              </w:rPr>
            </w:pPr>
            <w:r w:rsidRPr="00751CB3">
              <w:rPr>
                <w:rFonts w:ascii="仿宋_GB2312" w:eastAsia="仿宋_GB2312" w:hAnsi="宋体" w:cs="宋体" w:hint="eastAsia"/>
                <w:color w:val="000000"/>
                <w:szCs w:val="21"/>
              </w:rPr>
              <w:t>1. 分子：分母中接受抗病毒治疗的人数；分母：某时期艾滋病病毒感染产妇总人数；</w:t>
            </w:r>
          </w:p>
          <w:p w:rsidR="0036003B" w:rsidRDefault="00302F1D">
            <w:pPr>
              <w:snapToGrid w:val="0"/>
              <w:rPr>
                <w:rFonts w:ascii="仿宋_GB2312" w:eastAsia="仿宋_GB2312" w:hAnsi="宋体" w:cs="宋体"/>
                <w:color w:val="000000"/>
                <w:szCs w:val="21"/>
              </w:rPr>
            </w:pPr>
            <w:r w:rsidRPr="00751CB3">
              <w:rPr>
                <w:rFonts w:ascii="仿宋_GB2312" w:eastAsia="仿宋_GB2312" w:hAnsi="宋体" w:cs="宋体" w:hint="eastAsia"/>
                <w:color w:val="000000"/>
                <w:szCs w:val="21"/>
              </w:rPr>
              <w:t>2. 分子：分母中接受抗病毒治疗的人数；分母：某时期艾滋病病毒感染</w:t>
            </w:r>
            <w:proofErr w:type="gramStart"/>
            <w:r w:rsidRPr="00751CB3">
              <w:rPr>
                <w:rFonts w:ascii="仿宋_GB2312" w:eastAsia="仿宋_GB2312" w:hAnsi="宋体" w:cs="宋体" w:hint="eastAsia"/>
                <w:color w:val="000000"/>
                <w:szCs w:val="21"/>
              </w:rPr>
              <w:t>孕</w:t>
            </w:r>
            <w:proofErr w:type="gramEnd"/>
            <w:r w:rsidRPr="00751CB3">
              <w:rPr>
                <w:rFonts w:ascii="仿宋_GB2312" w:eastAsia="仿宋_GB2312" w:hAnsi="宋体" w:cs="宋体" w:hint="eastAsia"/>
                <w:color w:val="000000"/>
                <w:szCs w:val="21"/>
              </w:rPr>
              <w:t>产妇所生活产儿数。</w:t>
            </w:r>
          </w:p>
        </w:tc>
      </w:tr>
      <w:tr w:rsidR="00302F1D" w:rsidRPr="009A4007" w:rsidTr="00A27068">
        <w:tc>
          <w:tcPr>
            <w:tcW w:w="1368" w:type="dxa"/>
            <w:tcMar>
              <w:top w:w="0" w:type="dxa"/>
              <w:left w:w="108" w:type="dxa"/>
              <w:bottom w:w="0" w:type="dxa"/>
              <w:right w:w="108" w:type="dxa"/>
            </w:tcMar>
            <w:vAlign w:val="center"/>
          </w:tcPr>
          <w:p w:rsidR="0036003B" w:rsidRDefault="00302F1D">
            <w:pPr>
              <w:snapToGrid w:val="0"/>
              <w:rPr>
                <w:rFonts w:ascii="仿宋_GB2312" w:eastAsia="仿宋_GB2312" w:hAnsi="宋体" w:cs="宋体"/>
                <w:color w:val="000000"/>
                <w:szCs w:val="21"/>
              </w:rPr>
            </w:pPr>
            <w:r>
              <w:rPr>
                <w:rFonts w:ascii="仿宋_GB2312" w:eastAsia="仿宋_GB2312" w:hAnsi="宋体" w:cs="宋体" w:hint="eastAsia"/>
                <w:color w:val="000000"/>
                <w:szCs w:val="21"/>
              </w:rPr>
              <w:t>要求</w:t>
            </w:r>
          </w:p>
        </w:tc>
        <w:tc>
          <w:tcPr>
            <w:tcW w:w="7135" w:type="dxa"/>
            <w:tcMar>
              <w:top w:w="0" w:type="dxa"/>
              <w:left w:w="108" w:type="dxa"/>
              <w:bottom w:w="0" w:type="dxa"/>
              <w:right w:w="108" w:type="dxa"/>
            </w:tcMar>
            <w:vAlign w:val="center"/>
          </w:tcPr>
          <w:p w:rsidR="0036003B" w:rsidRDefault="00302F1D">
            <w:pPr>
              <w:snapToGrid w:val="0"/>
              <w:rPr>
                <w:rFonts w:ascii="仿宋_GB2312" w:eastAsia="仿宋_GB2312" w:hAnsi="宋体" w:cs="宋体"/>
                <w:color w:val="000000"/>
                <w:szCs w:val="21"/>
              </w:rPr>
            </w:pPr>
            <w:r>
              <w:rPr>
                <w:rFonts w:ascii="仿宋_GB2312" w:eastAsia="仿宋_GB2312" w:hAnsi="宋体" w:cs="宋体" w:hint="eastAsia"/>
                <w:color w:val="000000"/>
                <w:szCs w:val="21"/>
              </w:rPr>
              <w:t>高于本省平均水平。</w:t>
            </w:r>
          </w:p>
        </w:tc>
      </w:tr>
      <w:tr w:rsidR="00302F1D" w:rsidRPr="009A4007" w:rsidTr="00A27068">
        <w:trPr>
          <w:trHeight w:val="598"/>
        </w:trPr>
        <w:tc>
          <w:tcPr>
            <w:tcW w:w="1368" w:type="dxa"/>
            <w:tcMar>
              <w:top w:w="0" w:type="dxa"/>
              <w:left w:w="108" w:type="dxa"/>
              <w:bottom w:w="0" w:type="dxa"/>
              <w:right w:w="108" w:type="dxa"/>
            </w:tcMar>
            <w:vAlign w:val="center"/>
          </w:tcPr>
          <w:p w:rsidR="0036003B" w:rsidRDefault="00302F1D">
            <w:pPr>
              <w:snapToGrid w:val="0"/>
              <w:rPr>
                <w:rFonts w:ascii="仿宋_GB2312" w:eastAsia="仿宋_GB2312" w:hAnsi="宋体" w:cs="宋体"/>
                <w:color w:val="000000"/>
                <w:szCs w:val="21"/>
              </w:rPr>
            </w:pPr>
            <w:r w:rsidRPr="00751CB3">
              <w:rPr>
                <w:rFonts w:ascii="仿宋_GB2312" w:eastAsia="仿宋_GB2312" w:hAnsi="宋体" w:cs="宋体" w:hint="eastAsia"/>
                <w:color w:val="000000"/>
                <w:szCs w:val="21"/>
              </w:rPr>
              <w:t>数据来源</w:t>
            </w:r>
          </w:p>
        </w:tc>
        <w:tc>
          <w:tcPr>
            <w:tcW w:w="7135" w:type="dxa"/>
            <w:tcMar>
              <w:top w:w="0" w:type="dxa"/>
              <w:left w:w="108" w:type="dxa"/>
              <w:bottom w:w="0" w:type="dxa"/>
              <w:right w:w="108" w:type="dxa"/>
            </w:tcMar>
            <w:vAlign w:val="center"/>
          </w:tcPr>
          <w:p w:rsidR="0036003B" w:rsidRDefault="00302F1D">
            <w:pPr>
              <w:snapToGrid w:val="0"/>
              <w:rPr>
                <w:rFonts w:ascii="仿宋_GB2312" w:eastAsia="仿宋_GB2312" w:hAnsi="宋体" w:cs="宋体"/>
                <w:color w:val="000000"/>
                <w:szCs w:val="21"/>
              </w:rPr>
            </w:pPr>
            <w:r w:rsidRPr="00751CB3">
              <w:rPr>
                <w:rFonts w:ascii="仿宋_GB2312" w:eastAsia="仿宋_GB2312" w:hAnsi="宋体" w:cs="宋体" w:hint="eastAsia"/>
                <w:color w:val="000000"/>
                <w:szCs w:val="21"/>
              </w:rPr>
              <w:t>预防艾滋病、梅毒和乙肝母婴传播管理信息系统；</w:t>
            </w:r>
          </w:p>
          <w:p w:rsidR="0036003B" w:rsidRDefault="00302F1D">
            <w:pPr>
              <w:snapToGrid w:val="0"/>
              <w:rPr>
                <w:rFonts w:ascii="仿宋_GB2312" w:eastAsia="仿宋_GB2312" w:hAnsi="宋体" w:cs="宋体"/>
                <w:color w:val="000000"/>
                <w:szCs w:val="21"/>
              </w:rPr>
            </w:pPr>
            <w:r w:rsidRPr="00751CB3">
              <w:rPr>
                <w:rFonts w:ascii="仿宋_GB2312" w:eastAsia="仿宋_GB2312" w:hAnsi="宋体" w:cs="宋体" w:hint="eastAsia"/>
                <w:color w:val="000000"/>
                <w:szCs w:val="21"/>
              </w:rPr>
              <w:t>产科门诊，治疗、随访、转介记录。</w:t>
            </w:r>
          </w:p>
        </w:tc>
      </w:tr>
      <w:tr w:rsidR="00302F1D" w:rsidRPr="009A4007" w:rsidTr="00A27068">
        <w:tc>
          <w:tcPr>
            <w:tcW w:w="1368" w:type="dxa"/>
            <w:tcMar>
              <w:top w:w="0" w:type="dxa"/>
              <w:left w:w="108" w:type="dxa"/>
              <w:bottom w:w="0" w:type="dxa"/>
              <w:right w:w="108" w:type="dxa"/>
            </w:tcMar>
            <w:vAlign w:val="center"/>
          </w:tcPr>
          <w:p w:rsidR="0036003B" w:rsidRDefault="00302F1D">
            <w:pPr>
              <w:snapToGrid w:val="0"/>
              <w:rPr>
                <w:rFonts w:ascii="仿宋_GB2312" w:eastAsia="仿宋_GB2312" w:hAnsi="宋体" w:cs="宋体"/>
                <w:color w:val="000000"/>
                <w:szCs w:val="21"/>
              </w:rPr>
            </w:pPr>
            <w:r w:rsidRPr="00751CB3">
              <w:rPr>
                <w:rFonts w:ascii="仿宋_GB2312" w:eastAsia="仿宋_GB2312" w:hAnsi="宋体" w:cs="宋体" w:hint="eastAsia"/>
                <w:color w:val="000000"/>
                <w:szCs w:val="21"/>
              </w:rPr>
              <w:t>备注</w:t>
            </w:r>
          </w:p>
        </w:tc>
        <w:tc>
          <w:tcPr>
            <w:tcW w:w="7135" w:type="dxa"/>
            <w:tcMar>
              <w:top w:w="0" w:type="dxa"/>
              <w:left w:w="108" w:type="dxa"/>
              <w:bottom w:w="0" w:type="dxa"/>
              <w:right w:w="108" w:type="dxa"/>
            </w:tcMar>
            <w:vAlign w:val="center"/>
          </w:tcPr>
          <w:p w:rsidR="0036003B" w:rsidRDefault="0036003B">
            <w:pPr>
              <w:snapToGrid w:val="0"/>
              <w:rPr>
                <w:rFonts w:ascii="仿宋_GB2312" w:eastAsia="仿宋_GB2312" w:hAnsi="宋体" w:cs="宋体"/>
                <w:color w:val="000000"/>
                <w:szCs w:val="21"/>
              </w:rPr>
            </w:pPr>
          </w:p>
        </w:tc>
      </w:tr>
    </w:tbl>
    <w:p w:rsidR="0036003B" w:rsidRDefault="0036003B">
      <w:pPr>
        <w:snapToGrid w:val="0"/>
        <w:rPr>
          <w:rFonts w:ascii="仿宋_GB2312" w:eastAsia="仿宋_GB2312" w:hAnsi="宋体" w:cs="宋体"/>
          <w:color w:val="000000"/>
          <w:szCs w:val="21"/>
        </w:rPr>
      </w:pPr>
    </w:p>
    <w:p w:rsidR="00302F1D" w:rsidRPr="00751CB3" w:rsidRDefault="00302F1D" w:rsidP="00302F1D">
      <w:pPr>
        <w:rPr>
          <w:rFonts w:ascii="仿宋_GB2312" w:eastAsia="仿宋_GB2312" w:hAnsi="宋体" w:cs="宋体"/>
          <w:b/>
          <w:color w:val="000000"/>
          <w:szCs w:val="21"/>
        </w:rPr>
      </w:pPr>
      <w:r w:rsidRPr="00751CB3">
        <w:rPr>
          <w:rFonts w:ascii="仿宋_GB2312" w:eastAsia="仿宋_GB2312" w:hAnsi="宋体" w:cs="宋体" w:hint="eastAsia"/>
          <w:b/>
          <w:color w:val="000000"/>
          <w:szCs w:val="21"/>
        </w:rPr>
        <w:lastRenderedPageBreak/>
        <w:t>五、艾滋病病毒感染者和病人随访治疗与关怀救助</w:t>
      </w:r>
    </w:p>
    <w:tbl>
      <w:tblPr>
        <w:tblW w:w="8503"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368"/>
        <w:gridCol w:w="7135"/>
      </w:tblGrid>
      <w:tr w:rsidR="00302F1D" w:rsidRPr="009A4007" w:rsidTr="00A27068">
        <w:tc>
          <w:tcPr>
            <w:tcW w:w="1368" w:type="dxa"/>
            <w:tcBorders>
              <w:top w:val="single" w:sz="4" w:space="0" w:color="auto"/>
              <w:left w:val="single" w:sz="4" w:space="0" w:color="auto"/>
              <w:bottom w:val="single" w:sz="4" w:space="0" w:color="auto"/>
              <w:right w:val="single" w:sz="4" w:space="0" w:color="auto"/>
            </w:tcBorders>
            <w:vAlign w:val="center"/>
          </w:tcPr>
          <w:p w:rsidR="0036003B" w:rsidRDefault="00302F1D">
            <w:pPr>
              <w:snapToGrid w:val="0"/>
              <w:rPr>
                <w:rFonts w:ascii="仿宋_GB2312" w:eastAsia="仿宋_GB2312" w:hAnsi="宋体" w:cs="宋体"/>
                <w:color w:val="000000"/>
                <w:szCs w:val="21"/>
              </w:rPr>
            </w:pPr>
            <w:r w:rsidRPr="00751CB3">
              <w:rPr>
                <w:rFonts w:ascii="仿宋_GB2312" w:eastAsia="仿宋_GB2312" w:hAnsi="宋体" w:cs="宋体" w:hint="eastAsia"/>
                <w:color w:val="000000"/>
                <w:szCs w:val="21"/>
              </w:rPr>
              <w:t>5.1</w:t>
            </w:r>
          </w:p>
        </w:tc>
        <w:tc>
          <w:tcPr>
            <w:tcW w:w="7135" w:type="dxa"/>
            <w:tcBorders>
              <w:top w:val="single" w:sz="4" w:space="0" w:color="auto"/>
              <w:left w:val="single" w:sz="4" w:space="0" w:color="auto"/>
              <w:bottom w:val="single" w:sz="4" w:space="0" w:color="auto"/>
              <w:right w:val="single" w:sz="4" w:space="0" w:color="auto"/>
            </w:tcBorders>
            <w:vAlign w:val="center"/>
          </w:tcPr>
          <w:p w:rsidR="0036003B" w:rsidRDefault="00302F1D">
            <w:pPr>
              <w:snapToGrid w:val="0"/>
              <w:rPr>
                <w:rFonts w:ascii="仿宋_GB2312" w:eastAsia="仿宋_GB2312" w:hAnsi="宋体" w:cs="宋体"/>
                <w:color w:val="000000"/>
                <w:szCs w:val="21"/>
              </w:rPr>
            </w:pPr>
            <w:r w:rsidRPr="00751CB3">
              <w:rPr>
                <w:rFonts w:ascii="仿宋_GB2312" w:eastAsia="仿宋_GB2312" w:hAnsi="宋体" w:cs="宋体" w:hint="eastAsia"/>
                <w:color w:val="000000"/>
                <w:szCs w:val="21"/>
              </w:rPr>
              <w:t>艾滋病病毒感染者和病人随访检测率</w:t>
            </w:r>
          </w:p>
        </w:tc>
      </w:tr>
      <w:tr w:rsidR="00302F1D" w:rsidRPr="009A4007" w:rsidTr="00A27068">
        <w:tc>
          <w:tcPr>
            <w:tcW w:w="1368" w:type="dxa"/>
            <w:tcBorders>
              <w:top w:val="single" w:sz="4" w:space="0" w:color="auto"/>
              <w:left w:val="single" w:sz="4" w:space="0" w:color="auto"/>
              <w:bottom w:val="single" w:sz="4" w:space="0" w:color="auto"/>
              <w:right w:val="single" w:sz="4" w:space="0" w:color="auto"/>
            </w:tcBorders>
            <w:vAlign w:val="center"/>
          </w:tcPr>
          <w:p w:rsidR="0036003B" w:rsidRDefault="00302F1D">
            <w:pPr>
              <w:snapToGrid w:val="0"/>
              <w:rPr>
                <w:rFonts w:ascii="仿宋_GB2312" w:eastAsia="仿宋_GB2312" w:hAnsi="宋体" w:cs="宋体"/>
                <w:color w:val="000000"/>
                <w:szCs w:val="21"/>
              </w:rPr>
            </w:pPr>
            <w:r w:rsidRPr="00751CB3">
              <w:rPr>
                <w:rFonts w:ascii="仿宋_GB2312" w:eastAsia="仿宋_GB2312" w:hAnsi="宋体" w:cs="宋体" w:hint="eastAsia"/>
                <w:color w:val="000000"/>
                <w:szCs w:val="21"/>
              </w:rPr>
              <w:t>责任部门</w:t>
            </w:r>
          </w:p>
        </w:tc>
        <w:tc>
          <w:tcPr>
            <w:tcW w:w="7135" w:type="dxa"/>
            <w:tcBorders>
              <w:top w:val="single" w:sz="4" w:space="0" w:color="auto"/>
              <w:left w:val="single" w:sz="4" w:space="0" w:color="auto"/>
              <w:bottom w:val="single" w:sz="4" w:space="0" w:color="auto"/>
              <w:right w:val="single" w:sz="4" w:space="0" w:color="auto"/>
            </w:tcBorders>
            <w:vAlign w:val="center"/>
          </w:tcPr>
          <w:p w:rsidR="0036003B" w:rsidRDefault="00302F1D">
            <w:pPr>
              <w:snapToGrid w:val="0"/>
              <w:rPr>
                <w:rFonts w:ascii="仿宋_GB2312" w:eastAsia="仿宋_GB2312" w:hAnsi="宋体" w:cs="宋体"/>
                <w:color w:val="000000"/>
                <w:szCs w:val="21"/>
              </w:rPr>
            </w:pPr>
            <w:r w:rsidRPr="00751CB3">
              <w:rPr>
                <w:rFonts w:ascii="仿宋_GB2312" w:eastAsia="仿宋_GB2312" w:hAnsi="宋体" w:cs="宋体" w:hint="eastAsia"/>
                <w:color w:val="000000"/>
                <w:szCs w:val="21"/>
              </w:rPr>
              <w:t>卫生计生部门</w:t>
            </w:r>
          </w:p>
        </w:tc>
      </w:tr>
      <w:tr w:rsidR="00302F1D" w:rsidRPr="009A4007" w:rsidTr="00A27068">
        <w:tc>
          <w:tcPr>
            <w:tcW w:w="1368" w:type="dxa"/>
            <w:tcBorders>
              <w:top w:val="single" w:sz="4" w:space="0" w:color="auto"/>
              <w:left w:val="single" w:sz="4" w:space="0" w:color="auto"/>
              <w:bottom w:val="single" w:sz="4" w:space="0" w:color="auto"/>
              <w:right w:val="single" w:sz="4" w:space="0" w:color="auto"/>
            </w:tcBorders>
            <w:vAlign w:val="center"/>
          </w:tcPr>
          <w:p w:rsidR="0036003B" w:rsidRDefault="00302F1D">
            <w:pPr>
              <w:snapToGrid w:val="0"/>
              <w:rPr>
                <w:rFonts w:ascii="仿宋_GB2312" w:eastAsia="仿宋_GB2312" w:hAnsi="宋体" w:cs="宋体"/>
                <w:color w:val="000000"/>
                <w:szCs w:val="21"/>
              </w:rPr>
            </w:pPr>
            <w:r w:rsidRPr="00751CB3">
              <w:rPr>
                <w:rFonts w:ascii="仿宋_GB2312" w:eastAsia="仿宋_GB2312" w:hAnsi="宋体" w:cs="宋体" w:hint="eastAsia"/>
                <w:color w:val="000000"/>
                <w:szCs w:val="21"/>
              </w:rPr>
              <w:t>定义</w:t>
            </w:r>
          </w:p>
        </w:tc>
        <w:tc>
          <w:tcPr>
            <w:tcW w:w="7135" w:type="dxa"/>
            <w:tcBorders>
              <w:top w:val="single" w:sz="4" w:space="0" w:color="auto"/>
              <w:left w:val="single" w:sz="4" w:space="0" w:color="auto"/>
              <w:bottom w:val="single" w:sz="4" w:space="0" w:color="auto"/>
              <w:right w:val="single" w:sz="4" w:space="0" w:color="auto"/>
            </w:tcBorders>
            <w:vAlign w:val="center"/>
          </w:tcPr>
          <w:p w:rsidR="0036003B" w:rsidRDefault="00302F1D">
            <w:pPr>
              <w:snapToGrid w:val="0"/>
              <w:rPr>
                <w:rFonts w:ascii="仿宋_GB2312" w:eastAsia="仿宋_GB2312" w:hAnsi="宋体" w:cs="宋体"/>
                <w:color w:val="000000"/>
                <w:szCs w:val="21"/>
              </w:rPr>
            </w:pPr>
            <w:r w:rsidRPr="00751CB3">
              <w:rPr>
                <w:rFonts w:ascii="仿宋_GB2312" w:eastAsia="仿宋_GB2312" w:hAnsi="宋体" w:cs="宋体" w:hint="eastAsia"/>
                <w:color w:val="000000"/>
                <w:szCs w:val="21"/>
              </w:rPr>
              <w:t>当年存活的艾滋病病毒感染者和病人中，接受规范化随访管理的比例</w:t>
            </w:r>
            <w:r w:rsidR="00137A43">
              <w:rPr>
                <w:rFonts w:ascii="仿宋_GB2312" w:eastAsia="仿宋_GB2312" w:hAnsi="宋体" w:cs="宋体" w:hint="eastAsia"/>
                <w:color w:val="000000"/>
                <w:szCs w:val="21"/>
              </w:rPr>
              <w:t>。</w:t>
            </w:r>
          </w:p>
        </w:tc>
      </w:tr>
      <w:tr w:rsidR="00302F1D" w:rsidRPr="009A4007" w:rsidTr="00A27068">
        <w:tc>
          <w:tcPr>
            <w:tcW w:w="1368" w:type="dxa"/>
            <w:tcBorders>
              <w:top w:val="single" w:sz="4" w:space="0" w:color="auto"/>
              <w:left w:val="single" w:sz="4" w:space="0" w:color="auto"/>
              <w:bottom w:val="single" w:sz="4" w:space="0" w:color="auto"/>
              <w:right w:val="single" w:sz="4" w:space="0" w:color="auto"/>
            </w:tcBorders>
            <w:vAlign w:val="center"/>
          </w:tcPr>
          <w:p w:rsidR="0036003B" w:rsidRDefault="00302F1D">
            <w:pPr>
              <w:snapToGrid w:val="0"/>
              <w:rPr>
                <w:rFonts w:ascii="仿宋_GB2312" w:eastAsia="仿宋_GB2312" w:hAnsi="宋体" w:cs="宋体"/>
                <w:color w:val="000000"/>
                <w:szCs w:val="21"/>
              </w:rPr>
            </w:pPr>
            <w:r w:rsidRPr="00751CB3">
              <w:rPr>
                <w:rFonts w:ascii="仿宋_GB2312" w:eastAsia="仿宋_GB2312" w:hAnsi="宋体" w:cs="宋体" w:hint="eastAsia"/>
                <w:color w:val="000000"/>
                <w:szCs w:val="21"/>
              </w:rPr>
              <w:t>测量方法</w:t>
            </w:r>
          </w:p>
        </w:tc>
        <w:tc>
          <w:tcPr>
            <w:tcW w:w="7135" w:type="dxa"/>
            <w:tcBorders>
              <w:top w:val="single" w:sz="4" w:space="0" w:color="auto"/>
              <w:left w:val="single" w:sz="4" w:space="0" w:color="auto"/>
              <w:bottom w:val="single" w:sz="4" w:space="0" w:color="auto"/>
              <w:right w:val="single" w:sz="4" w:space="0" w:color="auto"/>
            </w:tcBorders>
          </w:tcPr>
          <w:p w:rsidR="0036003B" w:rsidRDefault="00302F1D">
            <w:pPr>
              <w:snapToGrid w:val="0"/>
              <w:rPr>
                <w:rFonts w:ascii="仿宋_GB2312" w:eastAsia="仿宋_GB2312" w:hAnsi="宋体" w:cs="宋体"/>
                <w:color w:val="000000"/>
                <w:szCs w:val="21"/>
              </w:rPr>
            </w:pPr>
            <w:r w:rsidRPr="00751CB3">
              <w:rPr>
                <w:rFonts w:ascii="仿宋_GB2312" w:eastAsia="仿宋_GB2312" w:hAnsi="宋体" w:cs="宋体" w:hint="eastAsia"/>
                <w:color w:val="000000"/>
                <w:szCs w:val="21"/>
              </w:rPr>
              <w:t>分子：分母中实际接受规范化随访管理（接受了随访干预并完成CD4+检测）的人数</w:t>
            </w:r>
            <w:r>
              <w:rPr>
                <w:rFonts w:ascii="仿宋_GB2312" w:eastAsia="仿宋_GB2312" w:hAnsi="宋体" w:cs="宋体" w:hint="eastAsia"/>
                <w:color w:val="000000"/>
                <w:szCs w:val="21"/>
              </w:rPr>
              <w:t>。</w:t>
            </w:r>
            <w:r w:rsidRPr="00751CB3">
              <w:rPr>
                <w:rFonts w:ascii="仿宋_GB2312" w:eastAsia="仿宋_GB2312" w:hAnsi="宋体" w:cs="宋体" w:hint="eastAsia"/>
                <w:color w:val="000000"/>
                <w:szCs w:val="21"/>
              </w:rPr>
              <w:t>统计当年数据库中有</w:t>
            </w:r>
            <w:proofErr w:type="gramStart"/>
            <w:r w:rsidRPr="00751CB3">
              <w:rPr>
                <w:rFonts w:ascii="仿宋_GB2312" w:eastAsia="仿宋_GB2312" w:hAnsi="宋体" w:cs="宋体" w:hint="eastAsia"/>
                <w:color w:val="000000"/>
                <w:szCs w:val="21"/>
              </w:rPr>
              <w:t>随访表</w:t>
            </w:r>
            <w:proofErr w:type="gramEnd"/>
            <w:r w:rsidRPr="00751CB3">
              <w:rPr>
                <w:rFonts w:ascii="仿宋_GB2312" w:eastAsia="仿宋_GB2312" w:hAnsi="宋体" w:cs="宋体" w:hint="eastAsia"/>
                <w:color w:val="000000"/>
                <w:szCs w:val="21"/>
              </w:rPr>
              <w:t>且至少有一次CD4检测结果（多次检测的按照一次统计）的艾滋病病毒感染者和病人人数；</w:t>
            </w:r>
          </w:p>
          <w:p w:rsidR="0036003B" w:rsidRDefault="00302F1D">
            <w:pPr>
              <w:snapToGrid w:val="0"/>
              <w:rPr>
                <w:rFonts w:ascii="仿宋_GB2312" w:eastAsia="仿宋_GB2312" w:hAnsi="宋体" w:cs="宋体"/>
                <w:color w:val="000000"/>
                <w:szCs w:val="21"/>
              </w:rPr>
            </w:pPr>
            <w:r w:rsidRPr="00751CB3">
              <w:rPr>
                <w:rFonts w:ascii="仿宋_GB2312" w:eastAsia="仿宋_GB2312" w:hAnsi="宋体" w:cs="宋体" w:hint="eastAsia"/>
                <w:color w:val="000000"/>
                <w:szCs w:val="21"/>
              </w:rPr>
              <w:t>分母：当年1月1日-12月31日，存活的艾滋病病毒感染者和病人人数</w:t>
            </w:r>
            <w:r>
              <w:rPr>
                <w:rFonts w:ascii="仿宋_GB2312" w:eastAsia="仿宋_GB2312" w:hAnsi="宋体" w:cs="宋体" w:hint="eastAsia"/>
                <w:color w:val="000000"/>
                <w:szCs w:val="21"/>
              </w:rPr>
              <w:t>。</w:t>
            </w:r>
            <w:r w:rsidRPr="00751CB3">
              <w:rPr>
                <w:rFonts w:ascii="仿宋_GB2312" w:eastAsia="仿宋_GB2312" w:hAnsi="宋体" w:cs="宋体" w:hint="eastAsia"/>
                <w:color w:val="000000"/>
                <w:szCs w:val="21"/>
              </w:rPr>
              <w:t>统计疫情数据库中存活的艾滋病病毒感染者和病人的人数。</w:t>
            </w:r>
          </w:p>
        </w:tc>
      </w:tr>
      <w:tr w:rsidR="00302F1D" w:rsidRPr="009A4007" w:rsidTr="00A27068">
        <w:tc>
          <w:tcPr>
            <w:tcW w:w="1368" w:type="dxa"/>
            <w:tcBorders>
              <w:top w:val="single" w:sz="4" w:space="0" w:color="auto"/>
              <w:left w:val="single" w:sz="4" w:space="0" w:color="auto"/>
              <w:bottom w:val="single" w:sz="4" w:space="0" w:color="auto"/>
              <w:right w:val="single" w:sz="4" w:space="0" w:color="auto"/>
            </w:tcBorders>
            <w:vAlign w:val="center"/>
          </w:tcPr>
          <w:p w:rsidR="0036003B" w:rsidRDefault="00302F1D">
            <w:pPr>
              <w:snapToGrid w:val="0"/>
              <w:rPr>
                <w:rFonts w:ascii="仿宋_GB2312" w:eastAsia="仿宋_GB2312" w:hAnsi="宋体" w:cs="宋体"/>
                <w:color w:val="000000"/>
                <w:szCs w:val="21"/>
              </w:rPr>
            </w:pPr>
            <w:r>
              <w:rPr>
                <w:rFonts w:ascii="仿宋_GB2312" w:eastAsia="仿宋_GB2312" w:hAnsi="宋体" w:cs="宋体" w:hint="eastAsia"/>
                <w:color w:val="000000"/>
                <w:szCs w:val="21"/>
              </w:rPr>
              <w:t>要求</w:t>
            </w:r>
          </w:p>
        </w:tc>
        <w:tc>
          <w:tcPr>
            <w:tcW w:w="7135" w:type="dxa"/>
            <w:tcBorders>
              <w:top w:val="single" w:sz="4" w:space="0" w:color="auto"/>
              <w:left w:val="single" w:sz="4" w:space="0" w:color="auto"/>
              <w:bottom w:val="single" w:sz="4" w:space="0" w:color="auto"/>
              <w:right w:val="single" w:sz="4" w:space="0" w:color="auto"/>
            </w:tcBorders>
          </w:tcPr>
          <w:p w:rsidR="0036003B" w:rsidRDefault="00302F1D">
            <w:pPr>
              <w:snapToGrid w:val="0"/>
              <w:rPr>
                <w:rFonts w:ascii="仿宋_GB2312" w:eastAsia="仿宋_GB2312" w:hAnsi="宋体" w:cs="宋体"/>
                <w:color w:val="000000"/>
                <w:szCs w:val="21"/>
              </w:rPr>
            </w:pPr>
            <w:r>
              <w:rPr>
                <w:rFonts w:ascii="仿宋_GB2312" w:eastAsia="仿宋_GB2312" w:hAnsi="宋体" w:cs="宋体" w:hint="eastAsia"/>
                <w:color w:val="000000"/>
                <w:szCs w:val="21"/>
              </w:rPr>
              <w:t>高于本省平均水平。</w:t>
            </w:r>
          </w:p>
        </w:tc>
      </w:tr>
      <w:tr w:rsidR="00302F1D" w:rsidRPr="009A4007" w:rsidTr="00A27068">
        <w:tc>
          <w:tcPr>
            <w:tcW w:w="1368" w:type="dxa"/>
            <w:tcBorders>
              <w:top w:val="single" w:sz="4" w:space="0" w:color="auto"/>
              <w:left w:val="single" w:sz="4" w:space="0" w:color="auto"/>
              <w:bottom w:val="single" w:sz="4" w:space="0" w:color="auto"/>
              <w:right w:val="single" w:sz="4" w:space="0" w:color="auto"/>
            </w:tcBorders>
            <w:vAlign w:val="center"/>
          </w:tcPr>
          <w:p w:rsidR="0036003B" w:rsidRDefault="00302F1D">
            <w:pPr>
              <w:snapToGrid w:val="0"/>
              <w:rPr>
                <w:rFonts w:ascii="仿宋_GB2312" w:eastAsia="仿宋_GB2312" w:hAnsi="宋体" w:cs="宋体"/>
                <w:color w:val="000000"/>
                <w:szCs w:val="21"/>
              </w:rPr>
            </w:pPr>
            <w:r w:rsidRPr="00751CB3">
              <w:rPr>
                <w:rFonts w:ascii="仿宋_GB2312" w:eastAsia="仿宋_GB2312" w:hAnsi="宋体" w:cs="宋体" w:hint="eastAsia"/>
                <w:color w:val="000000"/>
                <w:szCs w:val="21"/>
              </w:rPr>
              <w:t>数据来源</w:t>
            </w:r>
          </w:p>
        </w:tc>
        <w:tc>
          <w:tcPr>
            <w:tcW w:w="7135" w:type="dxa"/>
            <w:tcBorders>
              <w:top w:val="single" w:sz="4" w:space="0" w:color="auto"/>
              <w:left w:val="single" w:sz="4" w:space="0" w:color="auto"/>
              <w:bottom w:val="single" w:sz="4" w:space="0" w:color="auto"/>
              <w:right w:val="single" w:sz="4" w:space="0" w:color="auto"/>
            </w:tcBorders>
            <w:vAlign w:val="center"/>
          </w:tcPr>
          <w:p w:rsidR="0036003B" w:rsidRDefault="00C211CE">
            <w:pPr>
              <w:snapToGrid w:val="0"/>
              <w:rPr>
                <w:rFonts w:ascii="仿宋_GB2312" w:eastAsia="仿宋_GB2312" w:hAnsi="宋体" w:cs="宋体"/>
                <w:color w:val="000000"/>
                <w:szCs w:val="21"/>
              </w:rPr>
            </w:pPr>
            <w:r>
              <w:rPr>
                <w:rFonts w:ascii="仿宋_GB2312" w:eastAsia="仿宋_GB2312" w:hAnsi="宋体" w:cs="宋体" w:hint="eastAsia"/>
                <w:color w:val="000000"/>
                <w:szCs w:val="21"/>
              </w:rPr>
              <w:t>艾滋病综合防治信息系统</w:t>
            </w:r>
          </w:p>
        </w:tc>
      </w:tr>
      <w:tr w:rsidR="00302F1D" w:rsidRPr="009A4007" w:rsidTr="00A27068">
        <w:tc>
          <w:tcPr>
            <w:tcW w:w="1368" w:type="dxa"/>
            <w:tcBorders>
              <w:top w:val="single" w:sz="4" w:space="0" w:color="auto"/>
              <w:left w:val="single" w:sz="4" w:space="0" w:color="auto"/>
              <w:bottom w:val="single" w:sz="4" w:space="0" w:color="auto"/>
              <w:right w:val="single" w:sz="4" w:space="0" w:color="auto"/>
            </w:tcBorders>
            <w:vAlign w:val="center"/>
          </w:tcPr>
          <w:p w:rsidR="0036003B" w:rsidRDefault="00302F1D">
            <w:pPr>
              <w:snapToGrid w:val="0"/>
              <w:rPr>
                <w:rFonts w:ascii="仿宋_GB2312" w:eastAsia="仿宋_GB2312" w:hAnsi="宋体" w:cs="宋体"/>
                <w:color w:val="000000"/>
                <w:szCs w:val="21"/>
              </w:rPr>
            </w:pPr>
            <w:r w:rsidRPr="00751CB3">
              <w:rPr>
                <w:rFonts w:ascii="仿宋_GB2312" w:eastAsia="仿宋_GB2312" w:hAnsi="宋体" w:cs="宋体" w:hint="eastAsia"/>
                <w:color w:val="000000"/>
                <w:szCs w:val="21"/>
              </w:rPr>
              <w:t>备注</w:t>
            </w:r>
          </w:p>
        </w:tc>
        <w:tc>
          <w:tcPr>
            <w:tcW w:w="7135" w:type="dxa"/>
            <w:tcBorders>
              <w:top w:val="single" w:sz="4" w:space="0" w:color="auto"/>
              <w:left w:val="single" w:sz="4" w:space="0" w:color="auto"/>
              <w:bottom w:val="single" w:sz="4" w:space="0" w:color="auto"/>
              <w:right w:val="single" w:sz="4" w:space="0" w:color="auto"/>
            </w:tcBorders>
            <w:vAlign w:val="center"/>
          </w:tcPr>
          <w:p w:rsidR="0036003B" w:rsidRDefault="00302F1D">
            <w:pPr>
              <w:snapToGrid w:val="0"/>
              <w:rPr>
                <w:rFonts w:ascii="仿宋_GB2312" w:eastAsia="仿宋_GB2312" w:hAnsi="宋体" w:cs="宋体"/>
                <w:color w:val="000000"/>
                <w:szCs w:val="21"/>
              </w:rPr>
            </w:pPr>
            <w:r w:rsidRPr="00751CB3">
              <w:rPr>
                <w:rFonts w:ascii="仿宋_GB2312" w:eastAsia="仿宋_GB2312" w:hAnsi="宋体" w:cs="宋体" w:hint="eastAsia"/>
                <w:color w:val="000000"/>
                <w:szCs w:val="21"/>
              </w:rPr>
              <w:t>统计规则：</w:t>
            </w:r>
          </w:p>
          <w:p w:rsidR="0036003B" w:rsidRDefault="00302F1D">
            <w:pPr>
              <w:snapToGrid w:val="0"/>
              <w:rPr>
                <w:rFonts w:ascii="仿宋_GB2312" w:eastAsia="仿宋_GB2312" w:hAnsi="宋体" w:cs="宋体"/>
                <w:color w:val="000000"/>
                <w:szCs w:val="21"/>
              </w:rPr>
            </w:pPr>
            <w:r w:rsidRPr="00751CB3">
              <w:rPr>
                <w:rFonts w:ascii="仿宋_GB2312" w:eastAsia="仿宋_GB2312" w:hAnsi="宋体" w:cs="宋体" w:hint="eastAsia"/>
                <w:color w:val="000000"/>
                <w:szCs w:val="21"/>
              </w:rPr>
              <w:t>按照现住址和终审日期进行统计；</w:t>
            </w:r>
          </w:p>
          <w:p w:rsidR="0036003B" w:rsidRDefault="00302F1D">
            <w:pPr>
              <w:snapToGrid w:val="0"/>
              <w:rPr>
                <w:rFonts w:ascii="仿宋_GB2312" w:eastAsia="仿宋_GB2312" w:hAnsi="宋体" w:cs="宋体"/>
                <w:color w:val="000000"/>
                <w:szCs w:val="21"/>
              </w:rPr>
            </w:pPr>
            <w:r w:rsidRPr="00751CB3">
              <w:rPr>
                <w:rFonts w:ascii="仿宋_GB2312" w:eastAsia="仿宋_GB2312" w:hAnsi="宋体" w:cs="宋体" w:hint="eastAsia"/>
                <w:color w:val="000000"/>
                <w:szCs w:val="21"/>
              </w:rPr>
              <w:t>外籍和港澳台病例不统计；</w:t>
            </w:r>
          </w:p>
          <w:p w:rsidR="0036003B" w:rsidRDefault="00302F1D">
            <w:pPr>
              <w:snapToGrid w:val="0"/>
              <w:rPr>
                <w:rFonts w:ascii="仿宋_GB2312" w:eastAsia="仿宋_GB2312" w:hAnsi="宋体" w:cs="宋体"/>
                <w:color w:val="000000"/>
                <w:szCs w:val="21"/>
              </w:rPr>
            </w:pPr>
            <w:r w:rsidRPr="00751CB3">
              <w:rPr>
                <w:rFonts w:ascii="仿宋_GB2312" w:eastAsia="仿宋_GB2312" w:hAnsi="宋体" w:cs="宋体" w:hint="eastAsia"/>
                <w:color w:val="000000"/>
                <w:szCs w:val="21"/>
              </w:rPr>
              <w:t>死亡病例（包括当年死亡病例）不统计</w:t>
            </w:r>
            <w:r w:rsidR="00137A43">
              <w:rPr>
                <w:rFonts w:ascii="仿宋_GB2312" w:eastAsia="仿宋_GB2312" w:hAnsi="宋体" w:cs="宋体" w:hint="eastAsia"/>
                <w:color w:val="000000"/>
                <w:szCs w:val="21"/>
              </w:rPr>
              <w:t>；</w:t>
            </w:r>
          </w:p>
          <w:p w:rsidR="0036003B" w:rsidRDefault="00302F1D">
            <w:pPr>
              <w:snapToGrid w:val="0"/>
              <w:rPr>
                <w:rFonts w:ascii="仿宋_GB2312" w:eastAsia="仿宋_GB2312" w:hAnsi="宋体" w:cs="宋体"/>
                <w:color w:val="000000"/>
                <w:szCs w:val="21"/>
              </w:rPr>
            </w:pPr>
            <w:r w:rsidRPr="00751CB3">
              <w:rPr>
                <w:rFonts w:ascii="仿宋_GB2312" w:eastAsia="仿宋_GB2312" w:hAnsi="宋体" w:cs="宋体" w:hint="eastAsia"/>
                <w:color w:val="000000"/>
                <w:szCs w:val="21"/>
              </w:rPr>
              <w:t>羁押人员（即样本来源为“强制/劳教戒毒人员检测、妇教所/女劳教人员检测、其他羁押人员体检”）完成随访则分子分母均统计，因羁押原因</w:t>
            </w:r>
            <w:proofErr w:type="gramStart"/>
            <w:r w:rsidRPr="00751CB3">
              <w:rPr>
                <w:rFonts w:ascii="仿宋_GB2312" w:eastAsia="仿宋_GB2312" w:hAnsi="宋体" w:cs="宋体" w:hint="eastAsia"/>
                <w:color w:val="000000"/>
                <w:szCs w:val="21"/>
              </w:rPr>
              <w:t>造成失访的</w:t>
            </w:r>
            <w:proofErr w:type="gramEnd"/>
            <w:r w:rsidRPr="00751CB3">
              <w:rPr>
                <w:rFonts w:ascii="仿宋_GB2312" w:eastAsia="仿宋_GB2312" w:hAnsi="宋体" w:cs="宋体" w:hint="eastAsia"/>
                <w:color w:val="000000"/>
                <w:szCs w:val="21"/>
              </w:rPr>
              <w:t>不统计。</w:t>
            </w:r>
          </w:p>
        </w:tc>
      </w:tr>
    </w:tbl>
    <w:p w:rsidR="0036003B" w:rsidRDefault="0036003B">
      <w:pPr>
        <w:snapToGrid w:val="0"/>
        <w:rPr>
          <w:rFonts w:ascii="仿宋_GB2312" w:eastAsia="仿宋_GB2312" w:hAnsi="宋体" w:cs="宋体"/>
          <w:color w:val="000000"/>
          <w:szCs w:val="21"/>
        </w:rPr>
      </w:pPr>
    </w:p>
    <w:tbl>
      <w:tblPr>
        <w:tblW w:w="8503"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368"/>
        <w:gridCol w:w="7135"/>
      </w:tblGrid>
      <w:tr w:rsidR="00302F1D" w:rsidRPr="009A4007" w:rsidTr="00A27068">
        <w:tc>
          <w:tcPr>
            <w:tcW w:w="1368" w:type="dxa"/>
            <w:tcBorders>
              <w:top w:val="single" w:sz="4" w:space="0" w:color="auto"/>
              <w:left w:val="single" w:sz="4" w:space="0" w:color="auto"/>
              <w:bottom w:val="single" w:sz="4" w:space="0" w:color="auto"/>
              <w:right w:val="single" w:sz="4" w:space="0" w:color="auto"/>
            </w:tcBorders>
            <w:vAlign w:val="center"/>
          </w:tcPr>
          <w:p w:rsidR="0036003B" w:rsidRDefault="00302F1D" w:rsidP="00B13ECB">
            <w:pPr>
              <w:snapToGrid w:val="0"/>
              <w:ind w:left="120" w:hanging="120"/>
              <w:rPr>
                <w:rFonts w:ascii="仿宋_GB2312" w:eastAsia="仿宋_GB2312" w:hAnsi="宋体" w:cs="宋体"/>
                <w:color w:val="000000"/>
                <w:szCs w:val="21"/>
              </w:rPr>
            </w:pPr>
            <w:r w:rsidRPr="00751CB3">
              <w:rPr>
                <w:rFonts w:ascii="仿宋_GB2312" w:eastAsia="仿宋_GB2312" w:hAnsi="宋体" w:cs="宋体" w:hint="eastAsia"/>
                <w:color w:val="000000"/>
                <w:szCs w:val="21"/>
              </w:rPr>
              <w:t>5.2</w:t>
            </w:r>
          </w:p>
        </w:tc>
        <w:tc>
          <w:tcPr>
            <w:tcW w:w="7135" w:type="dxa"/>
            <w:tcBorders>
              <w:top w:val="single" w:sz="4" w:space="0" w:color="auto"/>
              <w:left w:val="single" w:sz="4" w:space="0" w:color="auto"/>
              <w:bottom w:val="single" w:sz="4" w:space="0" w:color="auto"/>
              <w:right w:val="single" w:sz="4" w:space="0" w:color="auto"/>
            </w:tcBorders>
          </w:tcPr>
          <w:p w:rsidR="0036003B" w:rsidRDefault="00302F1D">
            <w:pPr>
              <w:snapToGrid w:val="0"/>
              <w:rPr>
                <w:rFonts w:ascii="仿宋_GB2312" w:eastAsia="仿宋_GB2312" w:hAnsi="宋体" w:cs="宋体"/>
                <w:color w:val="000000"/>
                <w:szCs w:val="21"/>
              </w:rPr>
            </w:pPr>
            <w:r w:rsidRPr="00751CB3">
              <w:rPr>
                <w:rFonts w:ascii="仿宋_GB2312" w:eastAsia="仿宋_GB2312" w:hAnsi="宋体" w:cs="宋体" w:hint="eastAsia"/>
                <w:color w:val="000000"/>
                <w:szCs w:val="21"/>
              </w:rPr>
              <w:t>艾滋病病毒感染者和病人配偶或固定性</w:t>
            </w:r>
            <w:proofErr w:type="gramStart"/>
            <w:r w:rsidRPr="00751CB3">
              <w:rPr>
                <w:rFonts w:ascii="仿宋_GB2312" w:eastAsia="仿宋_GB2312" w:hAnsi="宋体" w:cs="宋体" w:hint="eastAsia"/>
                <w:color w:val="000000"/>
                <w:szCs w:val="21"/>
              </w:rPr>
              <w:t>伴接受</w:t>
            </w:r>
            <w:proofErr w:type="gramEnd"/>
            <w:r>
              <w:rPr>
                <w:rFonts w:ascii="仿宋_GB2312" w:eastAsia="仿宋_GB2312" w:hAnsi="宋体" w:cs="宋体" w:hint="eastAsia"/>
                <w:color w:val="000000"/>
                <w:szCs w:val="21"/>
              </w:rPr>
              <w:t>艾滋病</w:t>
            </w:r>
            <w:r w:rsidRPr="00751CB3">
              <w:rPr>
                <w:rFonts w:ascii="仿宋_GB2312" w:eastAsia="仿宋_GB2312" w:hAnsi="宋体" w:cs="宋体" w:hint="eastAsia"/>
                <w:color w:val="000000"/>
                <w:szCs w:val="21"/>
              </w:rPr>
              <w:t>抗体检测的比例</w:t>
            </w:r>
          </w:p>
        </w:tc>
      </w:tr>
      <w:tr w:rsidR="00302F1D" w:rsidRPr="009A4007" w:rsidTr="00A27068">
        <w:tc>
          <w:tcPr>
            <w:tcW w:w="1368" w:type="dxa"/>
            <w:tcBorders>
              <w:top w:val="single" w:sz="4" w:space="0" w:color="auto"/>
              <w:left w:val="single" w:sz="4" w:space="0" w:color="auto"/>
              <w:bottom w:val="single" w:sz="4" w:space="0" w:color="auto"/>
              <w:right w:val="single" w:sz="4" w:space="0" w:color="auto"/>
            </w:tcBorders>
            <w:vAlign w:val="center"/>
          </w:tcPr>
          <w:p w:rsidR="0036003B" w:rsidRDefault="00302F1D">
            <w:pPr>
              <w:snapToGrid w:val="0"/>
              <w:rPr>
                <w:rFonts w:ascii="仿宋_GB2312" w:eastAsia="仿宋_GB2312" w:hAnsi="宋体" w:cs="宋体"/>
                <w:color w:val="000000"/>
                <w:szCs w:val="21"/>
              </w:rPr>
            </w:pPr>
            <w:r w:rsidRPr="00751CB3">
              <w:rPr>
                <w:rFonts w:ascii="仿宋_GB2312" w:eastAsia="仿宋_GB2312" w:hAnsi="宋体" w:cs="宋体" w:hint="eastAsia"/>
                <w:color w:val="000000"/>
                <w:szCs w:val="21"/>
              </w:rPr>
              <w:t>责任部门</w:t>
            </w:r>
          </w:p>
        </w:tc>
        <w:tc>
          <w:tcPr>
            <w:tcW w:w="7135" w:type="dxa"/>
            <w:tcBorders>
              <w:top w:val="single" w:sz="4" w:space="0" w:color="auto"/>
              <w:left w:val="single" w:sz="4" w:space="0" w:color="auto"/>
              <w:bottom w:val="single" w:sz="4" w:space="0" w:color="auto"/>
              <w:right w:val="single" w:sz="4" w:space="0" w:color="auto"/>
            </w:tcBorders>
            <w:vAlign w:val="center"/>
          </w:tcPr>
          <w:p w:rsidR="0036003B" w:rsidRDefault="00302F1D">
            <w:pPr>
              <w:snapToGrid w:val="0"/>
              <w:rPr>
                <w:rFonts w:ascii="仿宋_GB2312" w:eastAsia="仿宋_GB2312" w:hAnsi="宋体" w:cs="宋体"/>
                <w:color w:val="000000"/>
                <w:szCs w:val="21"/>
              </w:rPr>
            </w:pPr>
            <w:r w:rsidRPr="00751CB3">
              <w:rPr>
                <w:rFonts w:ascii="仿宋_GB2312" w:eastAsia="仿宋_GB2312" w:hAnsi="宋体" w:cs="宋体" w:hint="eastAsia"/>
                <w:color w:val="000000"/>
                <w:szCs w:val="21"/>
              </w:rPr>
              <w:t>卫生计生部门</w:t>
            </w:r>
          </w:p>
        </w:tc>
      </w:tr>
      <w:tr w:rsidR="00302F1D" w:rsidRPr="009A4007" w:rsidTr="00A27068">
        <w:tc>
          <w:tcPr>
            <w:tcW w:w="1368" w:type="dxa"/>
            <w:tcBorders>
              <w:top w:val="single" w:sz="4" w:space="0" w:color="auto"/>
              <w:left w:val="single" w:sz="4" w:space="0" w:color="auto"/>
              <w:bottom w:val="single" w:sz="4" w:space="0" w:color="auto"/>
              <w:right w:val="single" w:sz="4" w:space="0" w:color="auto"/>
            </w:tcBorders>
            <w:vAlign w:val="center"/>
          </w:tcPr>
          <w:p w:rsidR="0036003B" w:rsidRDefault="00302F1D">
            <w:pPr>
              <w:snapToGrid w:val="0"/>
              <w:rPr>
                <w:rFonts w:ascii="仿宋_GB2312" w:eastAsia="仿宋_GB2312" w:hAnsi="宋体" w:cs="宋体"/>
                <w:color w:val="000000"/>
                <w:szCs w:val="21"/>
              </w:rPr>
            </w:pPr>
            <w:r w:rsidRPr="00751CB3">
              <w:rPr>
                <w:rFonts w:ascii="仿宋_GB2312" w:eastAsia="仿宋_GB2312" w:hAnsi="宋体" w:cs="宋体" w:hint="eastAsia"/>
                <w:color w:val="000000"/>
                <w:szCs w:val="21"/>
              </w:rPr>
              <w:t>定义</w:t>
            </w:r>
          </w:p>
        </w:tc>
        <w:tc>
          <w:tcPr>
            <w:tcW w:w="7135" w:type="dxa"/>
            <w:tcBorders>
              <w:top w:val="single" w:sz="4" w:space="0" w:color="auto"/>
              <w:left w:val="single" w:sz="4" w:space="0" w:color="auto"/>
              <w:bottom w:val="single" w:sz="4" w:space="0" w:color="auto"/>
              <w:right w:val="single" w:sz="4" w:space="0" w:color="auto"/>
            </w:tcBorders>
          </w:tcPr>
          <w:p w:rsidR="0036003B" w:rsidRDefault="00302F1D">
            <w:pPr>
              <w:snapToGrid w:val="0"/>
              <w:rPr>
                <w:rFonts w:ascii="仿宋_GB2312" w:eastAsia="仿宋_GB2312" w:hAnsi="宋体" w:cs="宋体"/>
                <w:color w:val="000000"/>
                <w:szCs w:val="21"/>
              </w:rPr>
            </w:pPr>
            <w:r w:rsidRPr="00751CB3">
              <w:rPr>
                <w:rFonts w:ascii="仿宋_GB2312" w:eastAsia="仿宋_GB2312" w:hAnsi="宋体" w:cs="宋体" w:hint="eastAsia"/>
                <w:color w:val="000000"/>
                <w:szCs w:val="21"/>
              </w:rPr>
              <w:t>新发现病例及既往病例中，配偶或固定性</w:t>
            </w:r>
            <w:proofErr w:type="gramStart"/>
            <w:r w:rsidRPr="00751CB3">
              <w:rPr>
                <w:rFonts w:ascii="仿宋_GB2312" w:eastAsia="仿宋_GB2312" w:hAnsi="宋体" w:cs="宋体" w:hint="eastAsia"/>
                <w:color w:val="000000"/>
                <w:szCs w:val="21"/>
              </w:rPr>
              <w:t>伴接受</w:t>
            </w:r>
            <w:proofErr w:type="gramEnd"/>
            <w:r>
              <w:rPr>
                <w:rFonts w:ascii="仿宋_GB2312" w:eastAsia="仿宋_GB2312" w:hAnsi="宋体" w:cs="宋体" w:hint="eastAsia"/>
                <w:color w:val="000000"/>
                <w:szCs w:val="21"/>
              </w:rPr>
              <w:t>艾滋病</w:t>
            </w:r>
            <w:r w:rsidRPr="00751CB3">
              <w:rPr>
                <w:rFonts w:ascii="仿宋_GB2312" w:eastAsia="仿宋_GB2312" w:hAnsi="宋体" w:cs="宋体" w:hint="eastAsia"/>
                <w:color w:val="000000"/>
                <w:szCs w:val="21"/>
              </w:rPr>
              <w:t>抗体检测的比例</w:t>
            </w:r>
            <w:r w:rsidR="00137A43">
              <w:rPr>
                <w:rFonts w:ascii="仿宋_GB2312" w:eastAsia="仿宋_GB2312" w:hAnsi="宋体" w:cs="宋体" w:hint="eastAsia"/>
                <w:color w:val="000000"/>
                <w:szCs w:val="21"/>
              </w:rPr>
              <w:t>。</w:t>
            </w:r>
          </w:p>
        </w:tc>
      </w:tr>
      <w:tr w:rsidR="00302F1D" w:rsidRPr="009A4007" w:rsidTr="00A27068">
        <w:tc>
          <w:tcPr>
            <w:tcW w:w="1368" w:type="dxa"/>
            <w:tcBorders>
              <w:top w:val="single" w:sz="4" w:space="0" w:color="auto"/>
              <w:left w:val="single" w:sz="4" w:space="0" w:color="auto"/>
              <w:bottom w:val="single" w:sz="4" w:space="0" w:color="auto"/>
              <w:right w:val="single" w:sz="4" w:space="0" w:color="auto"/>
            </w:tcBorders>
            <w:vAlign w:val="center"/>
          </w:tcPr>
          <w:p w:rsidR="0036003B" w:rsidRDefault="00302F1D">
            <w:pPr>
              <w:snapToGrid w:val="0"/>
              <w:rPr>
                <w:rFonts w:ascii="仿宋_GB2312" w:eastAsia="仿宋_GB2312" w:hAnsi="宋体" w:cs="宋体"/>
                <w:color w:val="000000"/>
                <w:szCs w:val="21"/>
              </w:rPr>
            </w:pPr>
            <w:r w:rsidRPr="00751CB3">
              <w:rPr>
                <w:rFonts w:ascii="仿宋_GB2312" w:eastAsia="仿宋_GB2312" w:hAnsi="宋体" w:cs="宋体" w:hint="eastAsia"/>
                <w:color w:val="000000"/>
                <w:szCs w:val="21"/>
              </w:rPr>
              <w:t>测量方法</w:t>
            </w:r>
          </w:p>
        </w:tc>
        <w:tc>
          <w:tcPr>
            <w:tcW w:w="7135" w:type="dxa"/>
            <w:tcBorders>
              <w:top w:val="single" w:sz="4" w:space="0" w:color="auto"/>
              <w:left w:val="single" w:sz="4" w:space="0" w:color="auto"/>
              <w:bottom w:val="single" w:sz="4" w:space="0" w:color="auto"/>
              <w:right w:val="single" w:sz="4" w:space="0" w:color="auto"/>
            </w:tcBorders>
          </w:tcPr>
          <w:p w:rsidR="0036003B" w:rsidRDefault="00302F1D">
            <w:pPr>
              <w:snapToGrid w:val="0"/>
              <w:rPr>
                <w:rFonts w:ascii="仿宋_GB2312" w:eastAsia="仿宋_GB2312" w:hAnsi="宋体" w:cs="宋体"/>
                <w:color w:val="000000"/>
                <w:szCs w:val="21"/>
              </w:rPr>
            </w:pPr>
            <w:r w:rsidRPr="00751CB3">
              <w:rPr>
                <w:rFonts w:ascii="仿宋_GB2312" w:eastAsia="仿宋_GB2312" w:hAnsi="宋体" w:cs="宋体" w:hint="eastAsia"/>
                <w:color w:val="000000"/>
                <w:szCs w:val="21"/>
              </w:rPr>
              <w:t>分子：当年1月1日-12月31日期间，分母中接受</w:t>
            </w:r>
            <w:r>
              <w:rPr>
                <w:rFonts w:ascii="仿宋_GB2312" w:eastAsia="仿宋_GB2312" w:hAnsi="宋体" w:cs="宋体" w:hint="eastAsia"/>
                <w:color w:val="000000"/>
                <w:szCs w:val="21"/>
              </w:rPr>
              <w:t>艾滋病</w:t>
            </w:r>
            <w:r w:rsidRPr="00751CB3">
              <w:rPr>
                <w:rFonts w:ascii="仿宋_GB2312" w:eastAsia="仿宋_GB2312" w:hAnsi="宋体" w:cs="宋体" w:hint="eastAsia"/>
                <w:color w:val="000000"/>
                <w:szCs w:val="21"/>
              </w:rPr>
              <w:t>抗体检测的配偶或性伴人数，即在当年随访数据库中配偶检测日期在当年且“当前配偶/固定性伴感染状况”选择“阴性”“阳性”或“检测结果不确定”的人数；</w:t>
            </w:r>
          </w:p>
          <w:p w:rsidR="0036003B" w:rsidRDefault="00302F1D">
            <w:pPr>
              <w:snapToGrid w:val="0"/>
              <w:rPr>
                <w:rFonts w:ascii="仿宋_GB2312" w:eastAsia="仿宋_GB2312" w:hAnsi="宋体" w:cs="宋体"/>
                <w:color w:val="000000"/>
                <w:szCs w:val="21"/>
              </w:rPr>
            </w:pPr>
            <w:r w:rsidRPr="00751CB3">
              <w:rPr>
                <w:rFonts w:ascii="仿宋_GB2312" w:eastAsia="仿宋_GB2312" w:hAnsi="宋体" w:cs="宋体" w:hint="eastAsia"/>
                <w:color w:val="000000"/>
                <w:szCs w:val="21"/>
              </w:rPr>
              <w:t>分母：新发现病例及既往发现病例中有配偶或性伴的病例人数之和，其中新发现病例指当年1月1日-12月31日报告的艾滋病病毒感染者和首次报告即是艾滋病病人中，其《传染病报告卡艾滋病性病附卡》中“婚姻状况”选择“已婚有配偶（包括固定性伴）”的人数；既往发现病例指上一年1月1日-12月31日期间随访数据库中的最后一张随访到的《个案随访表》中，“当前配偶/固定性伴感染状况”选择“未查/不详”、“阴性”或“检测结果不确定”的人数。</w:t>
            </w:r>
          </w:p>
        </w:tc>
      </w:tr>
      <w:tr w:rsidR="00302F1D" w:rsidRPr="009A4007" w:rsidTr="00A27068">
        <w:tc>
          <w:tcPr>
            <w:tcW w:w="1368" w:type="dxa"/>
            <w:tcBorders>
              <w:top w:val="single" w:sz="4" w:space="0" w:color="auto"/>
              <w:left w:val="single" w:sz="4" w:space="0" w:color="auto"/>
              <w:bottom w:val="single" w:sz="4" w:space="0" w:color="auto"/>
              <w:right w:val="single" w:sz="4" w:space="0" w:color="auto"/>
            </w:tcBorders>
            <w:vAlign w:val="center"/>
          </w:tcPr>
          <w:p w:rsidR="0036003B" w:rsidRDefault="00302F1D">
            <w:pPr>
              <w:snapToGrid w:val="0"/>
              <w:rPr>
                <w:rFonts w:ascii="仿宋_GB2312" w:eastAsia="仿宋_GB2312" w:hAnsi="宋体" w:cs="宋体"/>
                <w:color w:val="000000"/>
                <w:szCs w:val="21"/>
              </w:rPr>
            </w:pPr>
            <w:r>
              <w:rPr>
                <w:rFonts w:ascii="仿宋_GB2312" w:eastAsia="仿宋_GB2312" w:hAnsi="宋体" w:cs="宋体" w:hint="eastAsia"/>
                <w:color w:val="000000"/>
                <w:szCs w:val="21"/>
              </w:rPr>
              <w:t>要求</w:t>
            </w:r>
          </w:p>
        </w:tc>
        <w:tc>
          <w:tcPr>
            <w:tcW w:w="7135" w:type="dxa"/>
            <w:tcBorders>
              <w:top w:val="single" w:sz="4" w:space="0" w:color="auto"/>
              <w:left w:val="single" w:sz="4" w:space="0" w:color="auto"/>
              <w:bottom w:val="single" w:sz="4" w:space="0" w:color="auto"/>
              <w:right w:val="single" w:sz="4" w:space="0" w:color="auto"/>
            </w:tcBorders>
          </w:tcPr>
          <w:p w:rsidR="0036003B" w:rsidRDefault="00302F1D">
            <w:pPr>
              <w:snapToGrid w:val="0"/>
              <w:rPr>
                <w:rFonts w:ascii="仿宋_GB2312" w:eastAsia="仿宋_GB2312" w:hAnsi="宋体" w:cs="宋体"/>
                <w:color w:val="000000"/>
                <w:szCs w:val="21"/>
              </w:rPr>
            </w:pPr>
            <w:r>
              <w:rPr>
                <w:rFonts w:ascii="仿宋_GB2312" w:eastAsia="仿宋_GB2312" w:hAnsi="宋体" w:cs="宋体" w:hint="eastAsia"/>
                <w:color w:val="000000"/>
                <w:szCs w:val="21"/>
              </w:rPr>
              <w:t>高于本省平均水平。</w:t>
            </w:r>
          </w:p>
        </w:tc>
      </w:tr>
      <w:tr w:rsidR="00302F1D" w:rsidRPr="009A4007" w:rsidTr="00A27068">
        <w:tc>
          <w:tcPr>
            <w:tcW w:w="1368" w:type="dxa"/>
            <w:tcBorders>
              <w:top w:val="single" w:sz="4" w:space="0" w:color="auto"/>
              <w:left w:val="single" w:sz="4" w:space="0" w:color="auto"/>
              <w:bottom w:val="single" w:sz="4" w:space="0" w:color="auto"/>
              <w:right w:val="single" w:sz="4" w:space="0" w:color="auto"/>
            </w:tcBorders>
            <w:vAlign w:val="center"/>
          </w:tcPr>
          <w:p w:rsidR="0036003B" w:rsidRDefault="00302F1D">
            <w:pPr>
              <w:snapToGrid w:val="0"/>
              <w:rPr>
                <w:rFonts w:ascii="仿宋_GB2312" w:eastAsia="仿宋_GB2312" w:hAnsi="宋体" w:cs="宋体"/>
                <w:color w:val="000000"/>
                <w:szCs w:val="21"/>
              </w:rPr>
            </w:pPr>
            <w:r w:rsidRPr="00751CB3">
              <w:rPr>
                <w:rFonts w:ascii="仿宋_GB2312" w:eastAsia="仿宋_GB2312" w:hAnsi="宋体" w:cs="宋体" w:hint="eastAsia"/>
                <w:color w:val="000000"/>
                <w:szCs w:val="21"/>
              </w:rPr>
              <w:t>数据来源</w:t>
            </w:r>
          </w:p>
        </w:tc>
        <w:tc>
          <w:tcPr>
            <w:tcW w:w="7135" w:type="dxa"/>
            <w:tcBorders>
              <w:top w:val="single" w:sz="4" w:space="0" w:color="auto"/>
              <w:left w:val="single" w:sz="4" w:space="0" w:color="auto"/>
              <w:bottom w:val="single" w:sz="4" w:space="0" w:color="auto"/>
              <w:right w:val="single" w:sz="4" w:space="0" w:color="auto"/>
            </w:tcBorders>
            <w:vAlign w:val="center"/>
          </w:tcPr>
          <w:p w:rsidR="0036003B" w:rsidRDefault="00C211CE">
            <w:pPr>
              <w:snapToGrid w:val="0"/>
              <w:rPr>
                <w:rFonts w:ascii="仿宋_GB2312" w:eastAsia="仿宋_GB2312" w:hAnsi="宋体" w:cs="宋体"/>
                <w:color w:val="000000"/>
                <w:szCs w:val="21"/>
              </w:rPr>
            </w:pPr>
            <w:r>
              <w:rPr>
                <w:rFonts w:ascii="仿宋_GB2312" w:eastAsia="仿宋_GB2312" w:hAnsi="宋体" w:cs="宋体" w:hint="eastAsia"/>
                <w:color w:val="000000"/>
                <w:szCs w:val="21"/>
              </w:rPr>
              <w:t>艾滋病综合防治信息系统</w:t>
            </w:r>
          </w:p>
        </w:tc>
      </w:tr>
      <w:tr w:rsidR="00302F1D" w:rsidRPr="009A4007" w:rsidTr="00A27068">
        <w:tc>
          <w:tcPr>
            <w:tcW w:w="1368" w:type="dxa"/>
            <w:tcBorders>
              <w:top w:val="single" w:sz="4" w:space="0" w:color="auto"/>
              <w:left w:val="single" w:sz="4" w:space="0" w:color="auto"/>
              <w:bottom w:val="single" w:sz="4" w:space="0" w:color="auto"/>
              <w:right w:val="single" w:sz="4" w:space="0" w:color="auto"/>
            </w:tcBorders>
            <w:vAlign w:val="center"/>
          </w:tcPr>
          <w:p w:rsidR="0036003B" w:rsidRDefault="00302F1D">
            <w:pPr>
              <w:snapToGrid w:val="0"/>
              <w:rPr>
                <w:rFonts w:ascii="仿宋_GB2312" w:eastAsia="仿宋_GB2312" w:hAnsi="宋体" w:cs="宋体"/>
                <w:color w:val="000000"/>
                <w:szCs w:val="21"/>
              </w:rPr>
            </w:pPr>
            <w:r w:rsidRPr="00751CB3">
              <w:rPr>
                <w:rFonts w:ascii="仿宋_GB2312" w:eastAsia="仿宋_GB2312" w:hAnsi="宋体" w:cs="宋体" w:hint="eastAsia"/>
                <w:color w:val="000000"/>
                <w:szCs w:val="21"/>
              </w:rPr>
              <w:t>备注</w:t>
            </w:r>
          </w:p>
        </w:tc>
        <w:tc>
          <w:tcPr>
            <w:tcW w:w="7135" w:type="dxa"/>
            <w:tcBorders>
              <w:top w:val="single" w:sz="4" w:space="0" w:color="auto"/>
              <w:left w:val="single" w:sz="4" w:space="0" w:color="auto"/>
              <w:bottom w:val="single" w:sz="4" w:space="0" w:color="auto"/>
              <w:right w:val="single" w:sz="4" w:space="0" w:color="auto"/>
            </w:tcBorders>
            <w:vAlign w:val="center"/>
          </w:tcPr>
          <w:p w:rsidR="0036003B" w:rsidRDefault="00302F1D">
            <w:pPr>
              <w:snapToGrid w:val="0"/>
              <w:rPr>
                <w:rFonts w:ascii="仿宋_GB2312" w:eastAsia="仿宋_GB2312" w:hAnsi="宋体" w:cs="宋体"/>
                <w:color w:val="000000"/>
                <w:szCs w:val="21"/>
              </w:rPr>
            </w:pPr>
            <w:r w:rsidRPr="00751CB3">
              <w:rPr>
                <w:rFonts w:ascii="仿宋_GB2312" w:eastAsia="仿宋_GB2312" w:hAnsi="宋体" w:cs="宋体" w:hint="eastAsia"/>
                <w:color w:val="000000"/>
                <w:szCs w:val="21"/>
              </w:rPr>
              <w:t>统计规则：</w:t>
            </w:r>
          </w:p>
          <w:p w:rsidR="0036003B" w:rsidRDefault="00302F1D">
            <w:pPr>
              <w:snapToGrid w:val="0"/>
              <w:rPr>
                <w:rFonts w:ascii="仿宋_GB2312" w:eastAsia="仿宋_GB2312" w:hAnsi="宋体" w:cs="宋体"/>
                <w:color w:val="000000"/>
                <w:szCs w:val="21"/>
              </w:rPr>
            </w:pPr>
            <w:r w:rsidRPr="00751CB3">
              <w:rPr>
                <w:rFonts w:ascii="仿宋_GB2312" w:eastAsia="仿宋_GB2312" w:hAnsi="宋体" w:cs="宋体" w:hint="eastAsia"/>
                <w:color w:val="000000"/>
                <w:szCs w:val="21"/>
              </w:rPr>
              <w:t>按照现住址和终审日期进行统计；</w:t>
            </w:r>
          </w:p>
          <w:p w:rsidR="0036003B" w:rsidRDefault="00302F1D">
            <w:pPr>
              <w:snapToGrid w:val="0"/>
              <w:rPr>
                <w:rFonts w:ascii="仿宋_GB2312" w:eastAsia="仿宋_GB2312" w:hAnsi="宋体" w:cs="宋体"/>
                <w:color w:val="000000"/>
                <w:szCs w:val="21"/>
              </w:rPr>
            </w:pPr>
            <w:r w:rsidRPr="00751CB3">
              <w:rPr>
                <w:rFonts w:ascii="仿宋_GB2312" w:eastAsia="仿宋_GB2312" w:hAnsi="宋体" w:cs="宋体" w:hint="eastAsia"/>
                <w:color w:val="000000"/>
                <w:szCs w:val="21"/>
              </w:rPr>
              <w:t>外籍和港澳台病例不统计；</w:t>
            </w:r>
          </w:p>
          <w:p w:rsidR="0036003B" w:rsidRDefault="00302F1D">
            <w:pPr>
              <w:snapToGrid w:val="0"/>
              <w:rPr>
                <w:rFonts w:ascii="仿宋_GB2312" w:eastAsia="仿宋_GB2312" w:hAnsi="宋体" w:cs="宋体"/>
                <w:color w:val="000000"/>
                <w:szCs w:val="21"/>
              </w:rPr>
            </w:pPr>
            <w:r w:rsidRPr="00751CB3">
              <w:rPr>
                <w:rFonts w:ascii="仿宋_GB2312" w:eastAsia="仿宋_GB2312" w:hAnsi="宋体" w:cs="宋体" w:hint="eastAsia"/>
                <w:color w:val="000000"/>
                <w:szCs w:val="21"/>
              </w:rPr>
              <w:t>死亡病例（包括当年死亡病例）不统计；</w:t>
            </w:r>
          </w:p>
          <w:p w:rsidR="0036003B" w:rsidRDefault="00302F1D">
            <w:pPr>
              <w:snapToGrid w:val="0"/>
              <w:rPr>
                <w:rFonts w:ascii="仿宋_GB2312" w:eastAsia="仿宋_GB2312" w:hAnsi="宋体" w:cs="宋体"/>
                <w:color w:val="000000"/>
                <w:szCs w:val="21"/>
              </w:rPr>
            </w:pPr>
            <w:r w:rsidRPr="00751CB3">
              <w:rPr>
                <w:rFonts w:ascii="仿宋_GB2312" w:eastAsia="仿宋_GB2312" w:hAnsi="宋体" w:cs="宋体" w:hint="eastAsia"/>
                <w:color w:val="000000"/>
                <w:szCs w:val="21"/>
              </w:rPr>
              <w:t>新发现病例为羁押人员以及既往报告病例在本年一直处于羁押状态不统计。</w:t>
            </w:r>
          </w:p>
        </w:tc>
      </w:tr>
    </w:tbl>
    <w:p w:rsidR="0036003B" w:rsidRDefault="0036003B">
      <w:pPr>
        <w:snapToGrid w:val="0"/>
        <w:rPr>
          <w:rFonts w:ascii="仿宋_GB2312" w:eastAsia="仿宋_GB2312" w:hAnsi="宋体" w:cs="宋体"/>
          <w:color w:val="000000"/>
          <w:szCs w:val="21"/>
        </w:rPr>
      </w:pPr>
    </w:p>
    <w:tbl>
      <w:tblPr>
        <w:tblW w:w="8503"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368"/>
        <w:gridCol w:w="7135"/>
      </w:tblGrid>
      <w:tr w:rsidR="00302F1D" w:rsidRPr="009A4007" w:rsidTr="00A27068">
        <w:trPr>
          <w:trHeight w:val="317"/>
        </w:trPr>
        <w:tc>
          <w:tcPr>
            <w:tcW w:w="1368" w:type="dxa"/>
            <w:tcBorders>
              <w:top w:val="single" w:sz="4" w:space="0" w:color="auto"/>
              <w:left w:val="single" w:sz="4" w:space="0" w:color="auto"/>
              <w:bottom w:val="single" w:sz="4" w:space="0" w:color="auto"/>
              <w:right w:val="single" w:sz="4" w:space="0" w:color="auto"/>
            </w:tcBorders>
            <w:vAlign w:val="center"/>
          </w:tcPr>
          <w:p w:rsidR="0036003B" w:rsidRDefault="00302F1D">
            <w:pPr>
              <w:snapToGrid w:val="0"/>
              <w:rPr>
                <w:rFonts w:ascii="仿宋_GB2312" w:eastAsia="仿宋_GB2312" w:hAnsi="宋体" w:cs="宋体"/>
                <w:color w:val="000000"/>
                <w:szCs w:val="21"/>
              </w:rPr>
            </w:pPr>
            <w:r w:rsidRPr="00751CB3">
              <w:rPr>
                <w:rFonts w:ascii="仿宋_GB2312" w:eastAsia="仿宋_GB2312" w:hAnsi="宋体" w:cs="宋体" w:hint="eastAsia"/>
                <w:color w:val="000000"/>
                <w:szCs w:val="21"/>
              </w:rPr>
              <w:t>5.3</w:t>
            </w:r>
          </w:p>
        </w:tc>
        <w:tc>
          <w:tcPr>
            <w:tcW w:w="7135" w:type="dxa"/>
            <w:tcBorders>
              <w:top w:val="single" w:sz="4" w:space="0" w:color="auto"/>
              <w:left w:val="single" w:sz="4" w:space="0" w:color="auto"/>
              <w:bottom w:val="single" w:sz="4" w:space="0" w:color="auto"/>
              <w:right w:val="single" w:sz="4" w:space="0" w:color="auto"/>
            </w:tcBorders>
            <w:vAlign w:val="center"/>
          </w:tcPr>
          <w:p w:rsidR="0036003B" w:rsidRDefault="00302F1D">
            <w:pPr>
              <w:snapToGrid w:val="0"/>
              <w:rPr>
                <w:rFonts w:ascii="仿宋_GB2312" w:eastAsia="仿宋_GB2312" w:hAnsi="宋体" w:cs="宋体"/>
                <w:color w:val="000000"/>
                <w:szCs w:val="21"/>
              </w:rPr>
            </w:pPr>
            <w:r w:rsidRPr="00751CB3">
              <w:rPr>
                <w:rFonts w:ascii="仿宋_GB2312" w:eastAsia="仿宋_GB2312" w:hAnsi="宋体" w:cs="宋体" w:hint="eastAsia"/>
                <w:color w:val="000000"/>
                <w:szCs w:val="21"/>
              </w:rPr>
              <w:t>符合治疗标准的艾滋病病毒感染者和病人接受规范抗病毒治疗比例</w:t>
            </w:r>
          </w:p>
        </w:tc>
      </w:tr>
      <w:tr w:rsidR="00302F1D" w:rsidRPr="009A4007" w:rsidTr="00A27068">
        <w:tc>
          <w:tcPr>
            <w:tcW w:w="1368" w:type="dxa"/>
            <w:tcBorders>
              <w:top w:val="single" w:sz="4" w:space="0" w:color="auto"/>
              <w:left w:val="single" w:sz="4" w:space="0" w:color="auto"/>
              <w:bottom w:val="single" w:sz="4" w:space="0" w:color="auto"/>
              <w:right w:val="single" w:sz="4" w:space="0" w:color="auto"/>
            </w:tcBorders>
            <w:vAlign w:val="center"/>
          </w:tcPr>
          <w:p w:rsidR="0036003B" w:rsidRDefault="00302F1D">
            <w:pPr>
              <w:snapToGrid w:val="0"/>
              <w:rPr>
                <w:rFonts w:ascii="仿宋_GB2312" w:eastAsia="仿宋_GB2312" w:hAnsi="宋体" w:cs="宋体"/>
                <w:color w:val="000000"/>
                <w:szCs w:val="21"/>
              </w:rPr>
            </w:pPr>
            <w:r w:rsidRPr="00751CB3">
              <w:rPr>
                <w:rFonts w:ascii="仿宋_GB2312" w:eastAsia="仿宋_GB2312" w:hAnsi="宋体" w:cs="宋体" w:hint="eastAsia"/>
                <w:color w:val="000000"/>
                <w:szCs w:val="21"/>
              </w:rPr>
              <w:t>责任部门</w:t>
            </w:r>
          </w:p>
        </w:tc>
        <w:tc>
          <w:tcPr>
            <w:tcW w:w="7135" w:type="dxa"/>
            <w:tcBorders>
              <w:top w:val="single" w:sz="4" w:space="0" w:color="auto"/>
              <w:left w:val="single" w:sz="4" w:space="0" w:color="auto"/>
              <w:bottom w:val="single" w:sz="4" w:space="0" w:color="auto"/>
              <w:right w:val="single" w:sz="4" w:space="0" w:color="auto"/>
            </w:tcBorders>
          </w:tcPr>
          <w:p w:rsidR="00302F1D" w:rsidRPr="00751CB3" w:rsidRDefault="00302F1D" w:rsidP="00A27068">
            <w:pPr>
              <w:snapToGrid w:val="0"/>
              <w:rPr>
                <w:rFonts w:ascii="仿宋_GB2312" w:eastAsia="仿宋_GB2312" w:hAnsi="宋体" w:cs="宋体"/>
                <w:color w:val="000000"/>
                <w:szCs w:val="21"/>
              </w:rPr>
            </w:pPr>
            <w:r w:rsidRPr="00751CB3">
              <w:rPr>
                <w:rFonts w:ascii="仿宋_GB2312" w:eastAsia="仿宋_GB2312" w:hAnsi="宋体" w:cs="宋体" w:hint="eastAsia"/>
                <w:color w:val="000000"/>
                <w:szCs w:val="21"/>
              </w:rPr>
              <w:t>抗病毒治疗机构</w:t>
            </w:r>
          </w:p>
        </w:tc>
      </w:tr>
      <w:tr w:rsidR="00302F1D" w:rsidRPr="009A4007" w:rsidTr="00A27068">
        <w:tc>
          <w:tcPr>
            <w:tcW w:w="1368" w:type="dxa"/>
            <w:tcBorders>
              <w:top w:val="single" w:sz="4" w:space="0" w:color="auto"/>
              <w:left w:val="single" w:sz="4" w:space="0" w:color="auto"/>
              <w:bottom w:val="single" w:sz="4" w:space="0" w:color="auto"/>
              <w:right w:val="single" w:sz="4" w:space="0" w:color="auto"/>
            </w:tcBorders>
            <w:vAlign w:val="center"/>
          </w:tcPr>
          <w:p w:rsidR="0036003B" w:rsidRDefault="00302F1D">
            <w:pPr>
              <w:snapToGrid w:val="0"/>
              <w:rPr>
                <w:rFonts w:ascii="仿宋_GB2312" w:eastAsia="仿宋_GB2312" w:hAnsi="宋体" w:cs="宋体"/>
                <w:color w:val="000000"/>
                <w:szCs w:val="21"/>
              </w:rPr>
            </w:pPr>
            <w:r w:rsidRPr="00751CB3">
              <w:rPr>
                <w:rFonts w:ascii="仿宋_GB2312" w:eastAsia="仿宋_GB2312" w:hAnsi="宋体" w:cs="宋体" w:hint="eastAsia"/>
                <w:color w:val="000000"/>
                <w:szCs w:val="21"/>
              </w:rPr>
              <w:t>定义</w:t>
            </w:r>
          </w:p>
        </w:tc>
        <w:tc>
          <w:tcPr>
            <w:tcW w:w="7135" w:type="dxa"/>
            <w:tcBorders>
              <w:top w:val="single" w:sz="4" w:space="0" w:color="auto"/>
              <w:left w:val="single" w:sz="4" w:space="0" w:color="auto"/>
              <w:bottom w:val="single" w:sz="4" w:space="0" w:color="auto"/>
              <w:right w:val="single" w:sz="4" w:space="0" w:color="auto"/>
            </w:tcBorders>
          </w:tcPr>
          <w:p w:rsidR="00302F1D" w:rsidRPr="00751CB3" w:rsidRDefault="00302F1D" w:rsidP="00A27068">
            <w:pPr>
              <w:snapToGrid w:val="0"/>
              <w:rPr>
                <w:rFonts w:ascii="仿宋_GB2312" w:eastAsia="仿宋_GB2312" w:hAnsi="宋体" w:cs="宋体"/>
                <w:color w:val="000000"/>
                <w:szCs w:val="21"/>
              </w:rPr>
            </w:pPr>
            <w:r w:rsidRPr="00751CB3">
              <w:rPr>
                <w:rFonts w:ascii="仿宋_GB2312" w:eastAsia="仿宋_GB2312" w:hAnsi="宋体" w:cs="宋体" w:hint="eastAsia"/>
                <w:color w:val="000000"/>
                <w:szCs w:val="21"/>
              </w:rPr>
              <w:t>符合治疗标准的艾滋病病毒感染者和病人（成人和儿童）接受规范抗病毒治疗的比例</w:t>
            </w:r>
            <w:r w:rsidR="00137A43">
              <w:rPr>
                <w:rFonts w:ascii="仿宋_GB2312" w:eastAsia="仿宋_GB2312" w:hAnsi="宋体" w:cs="宋体" w:hint="eastAsia"/>
                <w:color w:val="000000"/>
                <w:szCs w:val="21"/>
              </w:rPr>
              <w:t>。</w:t>
            </w:r>
          </w:p>
        </w:tc>
      </w:tr>
      <w:tr w:rsidR="00302F1D" w:rsidRPr="009A4007" w:rsidTr="00A27068">
        <w:tc>
          <w:tcPr>
            <w:tcW w:w="1368" w:type="dxa"/>
            <w:tcBorders>
              <w:top w:val="single" w:sz="4" w:space="0" w:color="auto"/>
              <w:left w:val="single" w:sz="4" w:space="0" w:color="auto"/>
              <w:bottom w:val="single" w:sz="4" w:space="0" w:color="auto"/>
              <w:right w:val="single" w:sz="4" w:space="0" w:color="auto"/>
            </w:tcBorders>
            <w:vAlign w:val="center"/>
          </w:tcPr>
          <w:p w:rsidR="0036003B" w:rsidRDefault="00302F1D">
            <w:pPr>
              <w:snapToGrid w:val="0"/>
              <w:rPr>
                <w:rFonts w:ascii="仿宋_GB2312" w:eastAsia="仿宋_GB2312" w:hAnsi="宋体" w:cs="宋体"/>
                <w:color w:val="000000"/>
                <w:szCs w:val="21"/>
              </w:rPr>
            </w:pPr>
            <w:r w:rsidRPr="00751CB3">
              <w:rPr>
                <w:rFonts w:ascii="仿宋_GB2312" w:eastAsia="仿宋_GB2312" w:hAnsi="宋体" w:cs="宋体" w:hint="eastAsia"/>
                <w:color w:val="000000"/>
                <w:szCs w:val="21"/>
              </w:rPr>
              <w:t>测量方法</w:t>
            </w:r>
          </w:p>
        </w:tc>
        <w:tc>
          <w:tcPr>
            <w:tcW w:w="7135" w:type="dxa"/>
            <w:tcBorders>
              <w:top w:val="single" w:sz="4" w:space="0" w:color="auto"/>
              <w:left w:val="single" w:sz="4" w:space="0" w:color="auto"/>
              <w:bottom w:val="single" w:sz="4" w:space="0" w:color="auto"/>
              <w:right w:val="single" w:sz="4" w:space="0" w:color="auto"/>
            </w:tcBorders>
          </w:tcPr>
          <w:p w:rsidR="00302F1D" w:rsidRPr="00751CB3" w:rsidRDefault="00302F1D" w:rsidP="00A27068">
            <w:pPr>
              <w:snapToGrid w:val="0"/>
              <w:rPr>
                <w:rFonts w:ascii="仿宋_GB2312" w:eastAsia="仿宋_GB2312" w:hAnsi="宋体" w:cs="宋体"/>
                <w:color w:val="000000"/>
                <w:szCs w:val="21"/>
              </w:rPr>
            </w:pPr>
            <w:r w:rsidRPr="00751CB3">
              <w:rPr>
                <w:rFonts w:ascii="仿宋_GB2312" w:eastAsia="仿宋_GB2312" w:hAnsi="宋体" w:cs="宋体" w:hint="eastAsia"/>
                <w:color w:val="000000"/>
                <w:szCs w:val="21"/>
              </w:rPr>
              <w:t>分子：分母中接受规范抗病毒治疗的人数；</w:t>
            </w:r>
          </w:p>
          <w:p w:rsidR="00302F1D" w:rsidRPr="00751CB3" w:rsidRDefault="00302F1D" w:rsidP="00A27068">
            <w:pPr>
              <w:snapToGrid w:val="0"/>
              <w:rPr>
                <w:rFonts w:ascii="仿宋_GB2312" w:eastAsia="仿宋_GB2312" w:hAnsi="宋体" w:cs="宋体"/>
                <w:color w:val="000000"/>
                <w:szCs w:val="21"/>
              </w:rPr>
            </w:pPr>
            <w:r w:rsidRPr="00751CB3">
              <w:rPr>
                <w:rFonts w:ascii="仿宋_GB2312" w:eastAsia="仿宋_GB2312" w:hAnsi="宋体" w:cs="宋体" w:hint="eastAsia"/>
                <w:color w:val="000000"/>
                <w:szCs w:val="21"/>
              </w:rPr>
              <w:t>分母：符合抗病毒治疗标准的艾滋病病毒感染者和病人数。</w:t>
            </w:r>
          </w:p>
        </w:tc>
      </w:tr>
      <w:tr w:rsidR="00302F1D" w:rsidRPr="009A4007" w:rsidTr="00A27068">
        <w:tc>
          <w:tcPr>
            <w:tcW w:w="1368" w:type="dxa"/>
            <w:tcBorders>
              <w:top w:val="single" w:sz="4" w:space="0" w:color="auto"/>
              <w:left w:val="single" w:sz="4" w:space="0" w:color="auto"/>
              <w:bottom w:val="single" w:sz="4" w:space="0" w:color="auto"/>
              <w:right w:val="single" w:sz="4" w:space="0" w:color="auto"/>
            </w:tcBorders>
            <w:vAlign w:val="center"/>
          </w:tcPr>
          <w:p w:rsidR="0036003B" w:rsidRDefault="00302F1D">
            <w:pPr>
              <w:snapToGrid w:val="0"/>
              <w:rPr>
                <w:rFonts w:ascii="仿宋_GB2312" w:eastAsia="仿宋_GB2312" w:hAnsi="宋体" w:cs="宋体"/>
                <w:color w:val="000000"/>
                <w:szCs w:val="21"/>
              </w:rPr>
            </w:pPr>
            <w:r>
              <w:rPr>
                <w:rFonts w:ascii="仿宋_GB2312" w:eastAsia="仿宋_GB2312" w:hAnsi="宋体" w:cs="宋体" w:hint="eastAsia"/>
                <w:color w:val="000000"/>
                <w:szCs w:val="21"/>
              </w:rPr>
              <w:t>要求</w:t>
            </w:r>
          </w:p>
        </w:tc>
        <w:tc>
          <w:tcPr>
            <w:tcW w:w="7135" w:type="dxa"/>
            <w:tcBorders>
              <w:top w:val="single" w:sz="4" w:space="0" w:color="auto"/>
              <w:left w:val="single" w:sz="4" w:space="0" w:color="auto"/>
              <w:bottom w:val="single" w:sz="4" w:space="0" w:color="auto"/>
              <w:right w:val="single" w:sz="4" w:space="0" w:color="auto"/>
            </w:tcBorders>
          </w:tcPr>
          <w:p w:rsidR="00302F1D" w:rsidRPr="00751CB3" w:rsidRDefault="00302F1D" w:rsidP="00A27068">
            <w:pPr>
              <w:snapToGrid w:val="0"/>
              <w:rPr>
                <w:rFonts w:ascii="仿宋_GB2312" w:eastAsia="仿宋_GB2312" w:hAnsi="宋体" w:cs="宋体"/>
                <w:color w:val="000000"/>
                <w:szCs w:val="21"/>
              </w:rPr>
            </w:pPr>
            <w:r>
              <w:rPr>
                <w:rFonts w:ascii="仿宋_GB2312" w:eastAsia="仿宋_GB2312" w:hAnsi="宋体" w:cs="宋体" w:hint="eastAsia"/>
                <w:color w:val="000000"/>
                <w:szCs w:val="21"/>
              </w:rPr>
              <w:t>高于本省平均水平。</w:t>
            </w:r>
          </w:p>
        </w:tc>
      </w:tr>
      <w:tr w:rsidR="00302F1D" w:rsidRPr="009A4007" w:rsidTr="00A27068">
        <w:tc>
          <w:tcPr>
            <w:tcW w:w="1368" w:type="dxa"/>
            <w:tcBorders>
              <w:top w:val="single" w:sz="4" w:space="0" w:color="auto"/>
              <w:left w:val="single" w:sz="4" w:space="0" w:color="auto"/>
              <w:bottom w:val="single" w:sz="4" w:space="0" w:color="auto"/>
              <w:right w:val="single" w:sz="4" w:space="0" w:color="auto"/>
            </w:tcBorders>
            <w:vAlign w:val="center"/>
          </w:tcPr>
          <w:p w:rsidR="0036003B" w:rsidRDefault="00302F1D">
            <w:pPr>
              <w:snapToGrid w:val="0"/>
              <w:rPr>
                <w:rFonts w:ascii="仿宋_GB2312" w:eastAsia="仿宋_GB2312" w:hAnsi="宋体" w:cs="宋体"/>
                <w:color w:val="000000"/>
                <w:szCs w:val="21"/>
              </w:rPr>
            </w:pPr>
            <w:r w:rsidRPr="00751CB3">
              <w:rPr>
                <w:rFonts w:ascii="仿宋_GB2312" w:eastAsia="仿宋_GB2312" w:hAnsi="宋体" w:cs="宋体" w:hint="eastAsia"/>
                <w:color w:val="000000"/>
                <w:szCs w:val="21"/>
              </w:rPr>
              <w:t>数据来源</w:t>
            </w:r>
          </w:p>
        </w:tc>
        <w:tc>
          <w:tcPr>
            <w:tcW w:w="7135" w:type="dxa"/>
            <w:tcBorders>
              <w:top w:val="single" w:sz="4" w:space="0" w:color="auto"/>
              <w:left w:val="single" w:sz="4" w:space="0" w:color="auto"/>
              <w:bottom w:val="single" w:sz="4" w:space="0" w:color="auto"/>
              <w:right w:val="single" w:sz="4" w:space="0" w:color="auto"/>
            </w:tcBorders>
            <w:vAlign w:val="center"/>
          </w:tcPr>
          <w:p w:rsidR="00302F1D" w:rsidRPr="00751CB3" w:rsidRDefault="00C211CE" w:rsidP="00A27068">
            <w:pPr>
              <w:snapToGrid w:val="0"/>
              <w:rPr>
                <w:rFonts w:ascii="仿宋_GB2312" w:eastAsia="仿宋_GB2312" w:hAnsi="宋体" w:cs="宋体"/>
                <w:color w:val="000000"/>
                <w:szCs w:val="21"/>
              </w:rPr>
            </w:pPr>
            <w:r>
              <w:rPr>
                <w:rFonts w:ascii="仿宋_GB2312" w:eastAsia="仿宋_GB2312" w:hAnsi="宋体" w:cs="宋体" w:hint="eastAsia"/>
                <w:color w:val="000000"/>
                <w:szCs w:val="21"/>
              </w:rPr>
              <w:t>艾滋病综合防治信息系统</w:t>
            </w:r>
          </w:p>
        </w:tc>
      </w:tr>
      <w:tr w:rsidR="00302F1D" w:rsidRPr="009A4007" w:rsidTr="00A27068">
        <w:tc>
          <w:tcPr>
            <w:tcW w:w="1368" w:type="dxa"/>
            <w:tcBorders>
              <w:top w:val="single" w:sz="4" w:space="0" w:color="auto"/>
              <w:left w:val="single" w:sz="4" w:space="0" w:color="auto"/>
              <w:bottom w:val="single" w:sz="4" w:space="0" w:color="auto"/>
              <w:right w:val="single" w:sz="4" w:space="0" w:color="auto"/>
            </w:tcBorders>
            <w:vAlign w:val="center"/>
          </w:tcPr>
          <w:p w:rsidR="0036003B" w:rsidRDefault="00302F1D">
            <w:pPr>
              <w:snapToGrid w:val="0"/>
              <w:rPr>
                <w:rFonts w:ascii="仿宋_GB2312" w:eastAsia="仿宋_GB2312" w:hAnsi="宋体" w:cs="宋体"/>
                <w:color w:val="000000"/>
                <w:szCs w:val="21"/>
              </w:rPr>
            </w:pPr>
            <w:r w:rsidRPr="00751CB3">
              <w:rPr>
                <w:rFonts w:ascii="仿宋_GB2312" w:eastAsia="仿宋_GB2312" w:hAnsi="宋体" w:cs="宋体" w:hint="eastAsia"/>
                <w:color w:val="000000"/>
                <w:szCs w:val="21"/>
              </w:rPr>
              <w:t>备注</w:t>
            </w:r>
          </w:p>
        </w:tc>
        <w:tc>
          <w:tcPr>
            <w:tcW w:w="7135" w:type="dxa"/>
            <w:tcBorders>
              <w:top w:val="single" w:sz="4" w:space="0" w:color="auto"/>
              <w:left w:val="single" w:sz="4" w:space="0" w:color="auto"/>
              <w:bottom w:val="single" w:sz="4" w:space="0" w:color="auto"/>
              <w:right w:val="single" w:sz="4" w:space="0" w:color="auto"/>
            </w:tcBorders>
            <w:vAlign w:val="center"/>
          </w:tcPr>
          <w:p w:rsidR="00302F1D" w:rsidRPr="00751CB3" w:rsidRDefault="00302F1D" w:rsidP="00A27068">
            <w:pPr>
              <w:snapToGrid w:val="0"/>
              <w:rPr>
                <w:rFonts w:ascii="仿宋_GB2312" w:eastAsia="仿宋_GB2312" w:hAnsi="宋体" w:cs="宋体"/>
                <w:color w:val="000000"/>
                <w:szCs w:val="21"/>
              </w:rPr>
            </w:pPr>
          </w:p>
        </w:tc>
      </w:tr>
    </w:tbl>
    <w:p w:rsidR="0036003B" w:rsidRDefault="0036003B">
      <w:pPr>
        <w:snapToGrid w:val="0"/>
        <w:rPr>
          <w:rFonts w:ascii="仿宋_GB2312" w:eastAsia="仿宋_GB2312" w:hAnsi="宋体" w:cs="宋体"/>
          <w:color w:val="000000"/>
          <w:szCs w:val="21"/>
        </w:rPr>
      </w:pPr>
    </w:p>
    <w:tbl>
      <w:tblPr>
        <w:tblW w:w="8503"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368"/>
        <w:gridCol w:w="7135"/>
      </w:tblGrid>
      <w:tr w:rsidR="00302F1D" w:rsidRPr="009A4007" w:rsidTr="00A27068">
        <w:tc>
          <w:tcPr>
            <w:tcW w:w="13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6003B" w:rsidRDefault="00302F1D">
            <w:pPr>
              <w:snapToGrid w:val="0"/>
              <w:rPr>
                <w:rFonts w:ascii="仿宋_GB2312" w:eastAsia="仿宋_GB2312" w:hAnsi="宋体" w:cs="宋体"/>
                <w:color w:val="000000"/>
                <w:szCs w:val="21"/>
              </w:rPr>
            </w:pPr>
            <w:r w:rsidRPr="00751CB3">
              <w:rPr>
                <w:rFonts w:ascii="仿宋_GB2312" w:eastAsia="仿宋_GB2312" w:hAnsi="宋体" w:cs="宋体"/>
                <w:color w:val="000000"/>
                <w:szCs w:val="21"/>
              </w:rPr>
              <w:lastRenderedPageBreak/>
              <w:t xml:space="preserve">5.4 </w:t>
            </w:r>
          </w:p>
        </w:tc>
        <w:tc>
          <w:tcPr>
            <w:tcW w:w="7135" w:type="dxa"/>
            <w:tcBorders>
              <w:top w:val="single" w:sz="4" w:space="0" w:color="auto"/>
              <w:left w:val="single" w:sz="4" w:space="0" w:color="auto"/>
              <w:bottom w:val="single" w:sz="4" w:space="0" w:color="auto"/>
              <w:right w:val="single" w:sz="4" w:space="0" w:color="auto"/>
            </w:tcBorders>
            <w:shd w:val="clear" w:color="auto" w:fill="FFFFFF" w:themeFill="background1"/>
          </w:tcPr>
          <w:p w:rsidR="00302F1D" w:rsidRPr="00751CB3" w:rsidRDefault="00302F1D" w:rsidP="00A27068">
            <w:pPr>
              <w:snapToGrid w:val="0"/>
              <w:rPr>
                <w:rFonts w:ascii="仿宋_GB2312" w:eastAsia="仿宋_GB2312" w:hAnsi="宋体" w:cs="宋体"/>
                <w:color w:val="000000"/>
                <w:szCs w:val="21"/>
              </w:rPr>
            </w:pPr>
            <w:r w:rsidRPr="00751CB3">
              <w:rPr>
                <w:rFonts w:ascii="仿宋_GB2312" w:eastAsia="仿宋_GB2312" w:hAnsi="宋体" w:cs="宋体" w:hint="eastAsia"/>
                <w:color w:val="000000"/>
                <w:szCs w:val="21"/>
              </w:rPr>
              <w:t>接受抗病毒治疗</w:t>
            </w:r>
            <w:r w:rsidRPr="00751CB3">
              <w:rPr>
                <w:rFonts w:ascii="仿宋_GB2312" w:eastAsia="仿宋_GB2312" w:hAnsi="宋体" w:cs="宋体"/>
                <w:color w:val="000000"/>
                <w:szCs w:val="21"/>
              </w:rPr>
              <w:t>12</w:t>
            </w:r>
            <w:r w:rsidRPr="00751CB3">
              <w:rPr>
                <w:rFonts w:ascii="仿宋_GB2312" w:eastAsia="仿宋_GB2312" w:hAnsi="宋体" w:cs="宋体" w:hint="eastAsia"/>
                <w:color w:val="000000"/>
                <w:szCs w:val="21"/>
              </w:rPr>
              <w:t>个月的病人依然存活并坚持治疗的比例</w:t>
            </w:r>
            <w:r w:rsidRPr="00751CB3">
              <w:rPr>
                <w:rFonts w:ascii="仿宋_GB2312" w:eastAsia="仿宋_GB2312" w:hAnsi="宋体" w:cs="宋体"/>
                <w:color w:val="000000"/>
                <w:szCs w:val="21"/>
              </w:rPr>
              <w:t xml:space="preserve"> </w:t>
            </w:r>
          </w:p>
        </w:tc>
      </w:tr>
      <w:tr w:rsidR="00302F1D" w:rsidRPr="009A4007" w:rsidTr="00A27068">
        <w:tc>
          <w:tcPr>
            <w:tcW w:w="1368" w:type="dxa"/>
            <w:tcBorders>
              <w:top w:val="single" w:sz="4" w:space="0" w:color="auto"/>
              <w:left w:val="single" w:sz="4" w:space="0" w:color="auto"/>
              <w:bottom w:val="single" w:sz="4" w:space="0" w:color="auto"/>
              <w:right w:val="single" w:sz="4" w:space="0" w:color="auto"/>
            </w:tcBorders>
            <w:shd w:val="clear" w:color="auto" w:fill="auto"/>
            <w:vAlign w:val="center"/>
          </w:tcPr>
          <w:p w:rsidR="0036003B" w:rsidRDefault="00302F1D">
            <w:pPr>
              <w:snapToGrid w:val="0"/>
              <w:rPr>
                <w:rFonts w:ascii="仿宋_GB2312" w:eastAsia="仿宋_GB2312" w:hAnsi="宋体" w:cs="宋体"/>
                <w:color w:val="000000"/>
                <w:szCs w:val="21"/>
              </w:rPr>
            </w:pPr>
            <w:r w:rsidRPr="00751CB3">
              <w:rPr>
                <w:rFonts w:ascii="仿宋_GB2312" w:eastAsia="仿宋_GB2312" w:hAnsi="宋体" w:cs="宋体" w:hint="eastAsia"/>
                <w:color w:val="000000"/>
                <w:szCs w:val="21"/>
              </w:rPr>
              <w:t>责任部门</w:t>
            </w:r>
            <w:r w:rsidRPr="00751CB3">
              <w:rPr>
                <w:rFonts w:ascii="仿宋_GB2312" w:eastAsia="仿宋_GB2312" w:hAnsi="宋体" w:cs="宋体"/>
                <w:color w:val="000000"/>
                <w:szCs w:val="21"/>
              </w:rPr>
              <w:t xml:space="preserve"> </w:t>
            </w:r>
          </w:p>
        </w:tc>
        <w:tc>
          <w:tcPr>
            <w:tcW w:w="7135" w:type="dxa"/>
            <w:tcBorders>
              <w:top w:val="single" w:sz="4" w:space="0" w:color="auto"/>
              <w:left w:val="single" w:sz="4" w:space="0" w:color="auto"/>
              <w:bottom w:val="single" w:sz="4" w:space="0" w:color="auto"/>
              <w:right w:val="single" w:sz="4" w:space="0" w:color="auto"/>
            </w:tcBorders>
            <w:shd w:val="clear" w:color="auto" w:fill="auto"/>
          </w:tcPr>
          <w:p w:rsidR="00302F1D" w:rsidRPr="00751CB3" w:rsidRDefault="00302F1D" w:rsidP="00A27068">
            <w:pPr>
              <w:snapToGrid w:val="0"/>
              <w:rPr>
                <w:rFonts w:ascii="仿宋_GB2312" w:eastAsia="仿宋_GB2312" w:hAnsi="宋体" w:cs="宋体"/>
                <w:color w:val="000000"/>
                <w:szCs w:val="21"/>
              </w:rPr>
            </w:pPr>
            <w:r w:rsidRPr="00751CB3">
              <w:rPr>
                <w:rFonts w:ascii="仿宋_GB2312" w:eastAsia="仿宋_GB2312" w:hAnsi="宋体" w:cs="宋体" w:hint="eastAsia"/>
                <w:color w:val="000000"/>
                <w:szCs w:val="21"/>
              </w:rPr>
              <w:t>抗病毒治疗机构</w:t>
            </w:r>
          </w:p>
        </w:tc>
      </w:tr>
      <w:tr w:rsidR="00302F1D" w:rsidRPr="009A4007" w:rsidTr="00A27068">
        <w:tc>
          <w:tcPr>
            <w:tcW w:w="1368" w:type="dxa"/>
            <w:tcBorders>
              <w:top w:val="single" w:sz="4" w:space="0" w:color="auto"/>
              <w:left w:val="single" w:sz="4" w:space="0" w:color="auto"/>
              <w:bottom w:val="single" w:sz="4" w:space="0" w:color="auto"/>
              <w:right w:val="single" w:sz="4" w:space="0" w:color="auto"/>
            </w:tcBorders>
            <w:shd w:val="clear" w:color="auto" w:fill="auto"/>
            <w:vAlign w:val="center"/>
          </w:tcPr>
          <w:p w:rsidR="00302F1D" w:rsidRPr="00751CB3" w:rsidRDefault="00302F1D" w:rsidP="00A27068">
            <w:pPr>
              <w:snapToGrid w:val="0"/>
              <w:rPr>
                <w:rFonts w:ascii="仿宋_GB2312" w:eastAsia="仿宋_GB2312" w:hAnsi="宋体" w:cs="宋体"/>
                <w:color w:val="000000"/>
                <w:szCs w:val="21"/>
              </w:rPr>
            </w:pPr>
            <w:r w:rsidRPr="00751CB3">
              <w:rPr>
                <w:rFonts w:ascii="仿宋_GB2312" w:eastAsia="仿宋_GB2312" w:hAnsi="宋体" w:cs="宋体" w:hint="eastAsia"/>
                <w:color w:val="000000"/>
                <w:szCs w:val="21"/>
              </w:rPr>
              <w:t>定义</w:t>
            </w:r>
            <w:r w:rsidRPr="00751CB3">
              <w:rPr>
                <w:rFonts w:ascii="仿宋_GB2312" w:eastAsia="仿宋_GB2312" w:hAnsi="宋体" w:cs="宋体"/>
                <w:color w:val="000000"/>
                <w:szCs w:val="21"/>
              </w:rPr>
              <w:t xml:space="preserve"> </w:t>
            </w:r>
          </w:p>
        </w:tc>
        <w:tc>
          <w:tcPr>
            <w:tcW w:w="7135" w:type="dxa"/>
            <w:tcBorders>
              <w:top w:val="single" w:sz="4" w:space="0" w:color="auto"/>
              <w:left w:val="single" w:sz="4" w:space="0" w:color="auto"/>
              <w:bottom w:val="single" w:sz="4" w:space="0" w:color="auto"/>
              <w:right w:val="single" w:sz="4" w:space="0" w:color="auto"/>
            </w:tcBorders>
            <w:shd w:val="clear" w:color="auto" w:fill="auto"/>
          </w:tcPr>
          <w:p w:rsidR="00302F1D" w:rsidRPr="00751CB3" w:rsidRDefault="00302F1D" w:rsidP="00A27068">
            <w:pPr>
              <w:snapToGrid w:val="0"/>
              <w:rPr>
                <w:rFonts w:ascii="仿宋_GB2312" w:eastAsia="仿宋_GB2312" w:hAnsi="宋体" w:cs="宋体"/>
                <w:color w:val="000000"/>
                <w:szCs w:val="21"/>
              </w:rPr>
            </w:pPr>
            <w:r w:rsidRPr="00751CB3">
              <w:rPr>
                <w:rFonts w:ascii="仿宋_GB2312" w:eastAsia="仿宋_GB2312" w:hAnsi="宋体" w:cs="宋体" w:hint="eastAsia"/>
                <w:color w:val="000000"/>
                <w:szCs w:val="21"/>
              </w:rPr>
              <w:t>开始治疗</w:t>
            </w:r>
            <w:r w:rsidRPr="00751CB3">
              <w:rPr>
                <w:rFonts w:ascii="仿宋_GB2312" w:eastAsia="仿宋_GB2312" w:hAnsi="宋体" w:cs="宋体"/>
                <w:color w:val="000000"/>
                <w:szCs w:val="21"/>
              </w:rPr>
              <w:t>12</w:t>
            </w:r>
            <w:r w:rsidRPr="00751CB3">
              <w:rPr>
                <w:rFonts w:ascii="仿宋_GB2312" w:eastAsia="仿宋_GB2312" w:hAnsi="宋体" w:cs="宋体" w:hint="eastAsia"/>
                <w:color w:val="000000"/>
                <w:szCs w:val="21"/>
              </w:rPr>
              <w:t>个月时病人依然存活并坚持治疗的比例</w:t>
            </w:r>
            <w:r w:rsidR="00137A43">
              <w:rPr>
                <w:rFonts w:ascii="仿宋_GB2312" w:eastAsia="仿宋_GB2312" w:hAnsi="宋体" w:cs="宋体" w:hint="eastAsia"/>
                <w:color w:val="000000"/>
                <w:szCs w:val="21"/>
              </w:rPr>
              <w:t>。</w:t>
            </w:r>
            <w:r w:rsidRPr="00751CB3">
              <w:rPr>
                <w:rFonts w:ascii="仿宋_GB2312" w:eastAsia="仿宋_GB2312" w:hAnsi="宋体" w:cs="宋体"/>
                <w:color w:val="000000"/>
                <w:szCs w:val="21"/>
              </w:rPr>
              <w:t xml:space="preserve"> </w:t>
            </w:r>
          </w:p>
        </w:tc>
      </w:tr>
      <w:tr w:rsidR="00302F1D" w:rsidRPr="009A4007" w:rsidTr="00A27068">
        <w:tc>
          <w:tcPr>
            <w:tcW w:w="1368" w:type="dxa"/>
            <w:tcBorders>
              <w:top w:val="single" w:sz="4" w:space="0" w:color="auto"/>
              <w:left w:val="single" w:sz="4" w:space="0" w:color="auto"/>
              <w:bottom w:val="single" w:sz="4" w:space="0" w:color="auto"/>
              <w:right w:val="single" w:sz="4" w:space="0" w:color="auto"/>
            </w:tcBorders>
            <w:shd w:val="clear" w:color="auto" w:fill="auto"/>
            <w:vAlign w:val="center"/>
          </w:tcPr>
          <w:p w:rsidR="00302F1D" w:rsidRPr="00751CB3" w:rsidRDefault="00302F1D" w:rsidP="00A27068">
            <w:pPr>
              <w:snapToGrid w:val="0"/>
              <w:rPr>
                <w:rFonts w:ascii="仿宋_GB2312" w:eastAsia="仿宋_GB2312" w:hAnsi="宋体" w:cs="宋体"/>
                <w:color w:val="000000"/>
                <w:szCs w:val="21"/>
              </w:rPr>
            </w:pPr>
            <w:r w:rsidRPr="00751CB3">
              <w:rPr>
                <w:rFonts w:ascii="仿宋_GB2312" w:eastAsia="仿宋_GB2312" w:hAnsi="宋体" w:cs="宋体" w:hint="eastAsia"/>
                <w:color w:val="000000"/>
                <w:szCs w:val="21"/>
              </w:rPr>
              <w:t>测量方法</w:t>
            </w:r>
            <w:r w:rsidRPr="00751CB3">
              <w:rPr>
                <w:rFonts w:ascii="仿宋_GB2312" w:eastAsia="仿宋_GB2312" w:hAnsi="宋体" w:cs="宋体"/>
                <w:color w:val="000000"/>
                <w:szCs w:val="21"/>
              </w:rPr>
              <w:t xml:space="preserve"> </w:t>
            </w:r>
          </w:p>
        </w:tc>
        <w:tc>
          <w:tcPr>
            <w:tcW w:w="7135" w:type="dxa"/>
            <w:tcBorders>
              <w:top w:val="single" w:sz="4" w:space="0" w:color="auto"/>
              <w:left w:val="single" w:sz="4" w:space="0" w:color="auto"/>
              <w:bottom w:val="single" w:sz="4" w:space="0" w:color="auto"/>
              <w:right w:val="single" w:sz="4" w:space="0" w:color="auto"/>
            </w:tcBorders>
            <w:shd w:val="clear" w:color="auto" w:fill="auto"/>
          </w:tcPr>
          <w:p w:rsidR="00302F1D" w:rsidRPr="00751CB3" w:rsidRDefault="00302F1D" w:rsidP="00A27068">
            <w:pPr>
              <w:snapToGrid w:val="0"/>
              <w:rPr>
                <w:rFonts w:ascii="仿宋_GB2312" w:eastAsia="仿宋_GB2312" w:hAnsi="宋体" w:cs="宋体"/>
                <w:color w:val="000000"/>
                <w:szCs w:val="21"/>
              </w:rPr>
            </w:pPr>
            <w:r w:rsidRPr="00751CB3">
              <w:rPr>
                <w:rFonts w:ascii="仿宋_GB2312" w:eastAsia="仿宋_GB2312" w:hAnsi="宋体" w:cs="宋体" w:hint="eastAsia"/>
                <w:color w:val="000000"/>
                <w:szCs w:val="21"/>
              </w:rPr>
              <w:t>分子：</w:t>
            </w:r>
            <w:r>
              <w:rPr>
                <w:rFonts w:ascii="仿宋_GB2312" w:eastAsia="仿宋_GB2312" w:hAnsi="宋体" w:cs="宋体" w:hint="eastAsia"/>
                <w:color w:val="000000"/>
                <w:szCs w:val="21"/>
              </w:rPr>
              <w:t>分母中接受</w:t>
            </w:r>
            <w:r w:rsidRPr="00751CB3">
              <w:rPr>
                <w:rFonts w:ascii="仿宋_GB2312" w:eastAsia="仿宋_GB2312" w:hAnsi="宋体" w:cs="宋体" w:hint="eastAsia"/>
                <w:color w:val="000000"/>
                <w:szCs w:val="21"/>
              </w:rPr>
              <w:t>治疗</w:t>
            </w:r>
            <w:r w:rsidRPr="00751CB3">
              <w:rPr>
                <w:rFonts w:ascii="仿宋_GB2312" w:eastAsia="仿宋_GB2312" w:hAnsi="宋体" w:cs="宋体"/>
                <w:color w:val="000000"/>
                <w:szCs w:val="21"/>
              </w:rPr>
              <w:t>12</w:t>
            </w:r>
            <w:r w:rsidRPr="00751CB3">
              <w:rPr>
                <w:rFonts w:ascii="仿宋_GB2312" w:eastAsia="仿宋_GB2312" w:hAnsi="宋体" w:cs="宋体" w:hint="eastAsia"/>
                <w:color w:val="000000"/>
                <w:szCs w:val="21"/>
              </w:rPr>
              <w:t>个月时仍然存活并在治的病人数；</w:t>
            </w:r>
            <w:r w:rsidRPr="00751CB3">
              <w:rPr>
                <w:rFonts w:ascii="仿宋_GB2312" w:eastAsia="仿宋_GB2312" w:hAnsi="宋体" w:cs="宋体"/>
                <w:color w:val="000000"/>
                <w:szCs w:val="21"/>
              </w:rPr>
              <w:t xml:space="preserve"> </w:t>
            </w:r>
          </w:p>
          <w:p w:rsidR="0036003B" w:rsidRDefault="00302F1D">
            <w:pPr>
              <w:snapToGrid w:val="0"/>
              <w:rPr>
                <w:rFonts w:ascii="仿宋_GB2312" w:eastAsia="仿宋_GB2312" w:hAnsi="宋体" w:cs="宋体"/>
                <w:color w:val="000000"/>
                <w:szCs w:val="21"/>
              </w:rPr>
            </w:pPr>
            <w:r w:rsidRPr="00751CB3">
              <w:rPr>
                <w:rFonts w:ascii="仿宋_GB2312" w:eastAsia="仿宋_GB2312" w:hAnsi="宋体" w:cs="宋体" w:hint="eastAsia"/>
                <w:color w:val="000000"/>
                <w:szCs w:val="21"/>
              </w:rPr>
              <w:t>分母：上一年</w:t>
            </w:r>
            <w:r w:rsidRPr="00751CB3">
              <w:rPr>
                <w:rFonts w:ascii="仿宋_GB2312" w:eastAsia="仿宋_GB2312" w:hAnsi="宋体" w:cs="宋体"/>
                <w:color w:val="000000"/>
                <w:szCs w:val="21"/>
              </w:rPr>
              <w:t>1</w:t>
            </w:r>
            <w:r w:rsidRPr="00751CB3">
              <w:rPr>
                <w:rFonts w:ascii="仿宋_GB2312" w:eastAsia="仿宋_GB2312" w:hAnsi="宋体" w:cs="宋体" w:hint="eastAsia"/>
                <w:color w:val="000000"/>
                <w:szCs w:val="21"/>
              </w:rPr>
              <w:t>月</w:t>
            </w:r>
            <w:r w:rsidRPr="00751CB3">
              <w:rPr>
                <w:rFonts w:ascii="仿宋_GB2312" w:eastAsia="仿宋_GB2312" w:hAnsi="宋体" w:cs="宋体"/>
                <w:color w:val="000000"/>
                <w:szCs w:val="21"/>
              </w:rPr>
              <w:t>1</w:t>
            </w:r>
            <w:r w:rsidRPr="00751CB3">
              <w:rPr>
                <w:rFonts w:ascii="仿宋_GB2312" w:eastAsia="仿宋_GB2312" w:hAnsi="宋体" w:cs="宋体" w:hint="eastAsia"/>
                <w:color w:val="000000"/>
                <w:szCs w:val="21"/>
              </w:rPr>
              <w:t>日</w:t>
            </w:r>
            <w:r w:rsidR="006B4E17">
              <w:rPr>
                <w:rFonts w:ascii="仿宋_GB2312" w:eastAsia="仿宋_GB2312" w:hAnsi="宋体" w:cs="宋体" w:hint="eastAsia"/>
                <w:color w:val="000000"/>
                <w:szCs w:val="21"/>
              </w:rPr>
              <w:t>-</w:t>
            </w:r>
            <w:r w:rsidRPr="00751CB3">
              <w:rPr>
                <w:rFonts w:ascii="仿宋_GB2312" w:eastAsia="仿宋_GB2312" w:hAnsi="宋体" w:cs="宋体"/>
                <w:color w:val="000000"/>
                <w:szCs w:val="21"/>
              </w:rPr>
              <w:t>12</w:t>
            </w:r>
            <w:r w:rsidRPr="00751CB3">
              <w:rPr>
                <w:rFonts w:ascii="仿宋_GB2312" w:eastAsia="仿宋_GB2312" w:hAnsi="宋体" w:cs="宋体" w:hint="eastAsia"/>
                <w:color w:val="000000"/>
                <w:szCs w:val="21"/>
              </w:rPr>
              <w:t>月</w:t>
            </w:r>
            <w:r w:rsidRPr="00751CB3">
              <w:rPr>
                <w:rFonts w:ascii="仿宋_GB2312" w:eastAsia="仿宋_GB2312" w:hAnsi="宋体" w:cs="宋体"/>
                <w:color w:val="000000"/>
                <w:szCs w:val="21"/>
              </w:rPr>
              <w:t>31</w:t>
            </w:r>
            <w:r w:rsidRPr="00751CB3">
              <w:rPr>
                <w:rFonts w:ascii="仿宋_GB2312" w:eastAsia="仿宋_GB2312" w:hAnsi="宋体" w:cs="宋体" w:hint="eastAsia"/>
                <w:color w:val="000000"/>
                <w:szCs w:val="21"/>
              </w:rPr>
              <w:t>日新加入治疗的病人总数。</w:t>
            </w:r>
            <w:r w:rsidRPr="00751CB3">
              <w:rPr>
                <w:rFonts w:ascii="仿宋_GB2312" w:eastAsia="仿宋_GB2312" w:hAnsi="宋体" w:cs="宋体"/>
                <w:color w:val="000000"/>
                <w:szCs w:val="21"/>
              </w:rPr>
              <w:t xml:space="preserve"> </w:t>
            </w:r>
          </w:p>
        </w:tc>
      </w:tr>
      <w:tr w:rsidR="00302F1D" w:rsidRPr="009A4007" w:rsidTr="00A27068">
        <w:tc>
          <w:tcPr>
            <w:tcW w:w="1368" w:type="dxa"/>
            <w:tcBorders>
              <w:top w:val="single" w:sz="4" w:space="0" w:color="auto"/>
              <w:left w:val="single" w:sz="4" w:space="0" w:color="auto"/>
              <w:bottom w:val="single" w:sz="4" w:space="0" w:color="auto"/>
              <w:right w:val="single" w:sz="4" w:space="0" w:color="auto"/>
            </w:tcBorders>
            <w:shd w:val="clear" w:color="auto" w:fill="auto"/>
            <w:vAlign w:val="center"/>
          </w:tcPr>
          <w:p w:rsidR="00302F1D" w:rsidRPr="00751CB3" w:rsidRDefault="00302F1D" w:rsidP="00A27068">
            <w:pPr>
              <w:snapToGrid w:val="0"/>
              <w:rPr>
                <w:rFonts w:ascii="仿宋_GB2312" w:eastAsia="仿宋_GB2312" w:hAnsi="宋体" w:cs="宋体"/>
                <w:color w:val="000000"/>
                <w:szCs w:val="21"/>
              </w:rPr>
            </w:pPr>
            <w:r>
              <w:rPr>
                <w:rFonts w:ascii="仿宋_GB2312" w:eastAsia="仿宋_GB2312" w:hAnsi="宋体" w:cs="宋体" w:hint="eastAsia"/>
                <w:color w:val="000000"/>
                <w:szCs w:val="21"/>
              </w:rPr>
              <w:t>要求</w:t>
            </w:r>
          </w:p>
        </w:tc>
        <w:tc>
          <w:tcPr>
            <w:tcW w:w="7135" w:type="dxa"/>
            <w:tcBorders>
              <w:top w:val="single" w:sz="4" w:space="0" w:color="auto"/>
              <w:left w:val="single" w:sz="4" w:space="0" w:color="auto"/>
              <w:bottom w:val="single" w:sz="4" w:space="0" w:color="auto"/>
              <w:right w:val="single" w:sz="4" w:space="0" w:color="auto"/>
            </w:tcBorders>
            <w:shd w:val="clear" w:color="auto" w:fill="auto"/>
          </w:tcPr>
          <w:p w:rsidR="00302F1D" w:rsidRPr="00751CB3" w:rsidRDefault="00302F1D" w:rsidP="00A27068">
            <w:pPr>
              <w:snapToGrid w:val="0"/>
              <w:rPr>
                <w:rFonts w:ascii="仿宋_GB2312" w:eastAsia="仿宋_GB2312" w:hAnsi="宋体" w:cs="宋体"/>
                <w:color w:val="000000"/>
                <w:szCs w:val="21"/>
              </w:rPr>
            </w:pPr>
            <w:r>
              <w:rPr>
                <w:rFonts w:ascii="仿宋_GB2312" w:eastAsia="仿宋_GB2312" w:hAnsi="宋体" w:cs="宋体" w:hint="eastAsia"/>
                <w:color w:val="000000"/>
                <w:szCs w:val="21"/>
              </w:rPr>
              <w:t>高于本省平均水平。</w:t>
            </w:r>
          </w:p>
        </w:tc>
      </w:tr>
      <w:tr w:rsidR="00302F1D" w:rsidRPr="009A4007" w:rsidTr="00A27068">
        <w:tc>
          <w:tcPr>
            <w:tcW w:w="1368" w:type="dxa"/>
            <w:tcBorders>
              <w:top w:val="single" w:sz="4" w:space="0" w:color="auto"/>
              <w:left w:val="single" w:sz="4" w:space="0" w:color="auto"/>
              <w:bottom w:val="single" w:sz="4" w:space="0" w:color="auto"/>
              <w:right w:val="single" w:sz="4" w:space="0" w:color="auto"/>
            </w:tcBorders>
            <w:shd w:val="clear" w:color="auto" w:fill="auto"/>
            <w:vAlign w:val="center"/>
          </w:tcPr>
          <w:p w:rsidR="0036003B" w:rsidRDefault="00302F1D">
            <w:pPr>
              <w:snapToGrid w:val="0"/>
              <w:rPr>
                <w:rFonts w:ascii="仿宋_GB2312" w:eastAsia="仿宋_GB2312" w:hAnsi="宋体" w:cs="宋体"/>
                <w:color w:val="000000"/>
                <w:szCs w:val="21"/>
              </w:rPr>
            </w:pPr>
            <w:r w:rsidRPr="00751CB3">
              <w:rPr>
                <w:rFonts w:ascii="仿宋_GB2312" w:eastAsia="仿宋_GB2312" w:hAnsi="宋体" w:cs="宋体" w:hint="eastAsia"/>
                <w:color w:val="000000"/>
                <w:szCs w:val="21"/>
              </w:rPr>
              <w:t>数据来源</w:t>
            </w:r>
            <w:r w:rsidRPr="00751CB3">
              <w:rPr>
                <w:rFonts w:ascii="仿宋_GB2312" w:eastAsia="仿宋_GB2312" w:hAnsi="宋体" w:cs="宋体"/>
                <w:color w:val="000000"/>
                <w:szCs w:val="21"/>
              </w:rPr>
              <w:t xml:space="preserve"> </w:t>
            </w:r>
          </w:p>
        </w:tc>
        <w:tc>
          <w:tcPr>
            <w:tcW w:w="7135" w:type="dxa"/>
            <w:tcBorders>
              <w:top w:val="single" w:sz="4" w:space="0" w:color="auto"/>
              <w:left w:val="single" w:sz="4" w:space="0" w:color="auto"/>
              <w:bottom w:val="single" w:sz="4" w:space="0" w:color="auto"/>
              <w:right w:val="single" w:sz="4" w:space="0" w:color="auto"/>
            </w:tcBorders>
            <w:shd w:val="clear" w:color="auto" w:fill="auto"/>
          </w:tcPr>
          <w:p w:rsidR="00302F1D" w:rsidRPr="00751CB3" w:rsidRDefault="00302F1D" w:rsidP="00A27068">
            <w:pPr>
              <w:snapToGrid w:val="0"/>
              <w:rPr>
                <w:rFonts w:ascii="仿宋_GB2312" w:eastAsia="仿宋_GB2312" w:hAnsi="宋体" w:cs="宋体"/>
                <w:color w:val="000000"/>
                <w:szCs w:val="21"/>
              </w:rPr>
            </w:pPr>
            <w:r w:rsidRPr="00751CB3">
              <w:rPr>
                <w:rFonts w:ascii="仿宋_GB2312" w:eastAsia="仿宋_GB2312" w:hAnsi="宋体" w:cs="宋体" w:hint="eastAsia"/>
                <w:color w:val="000000"/>
                <w:szCs w:val="21"/>
              </w:rPr>
              <w:t>艾滋病综合防治信息系统</w:t>
            </w:r>
            <w:r w:rsidRPr="00751CB3">
              <w:rPr>
                <w:rFonts w:ascii="仿宋_GB2312" w:eastAsia="仿宋_GB2312" w:hAnsi="宋体" w:cs="宋体"/>
                <w:color w:val="000000"/>
                <w:szCs w:val="21"/>
              </w:rPr>
              <w:t xml:space="preserve"> </w:t>
            </w:r>
          </w:p>
        </w:tc>
      </w:tr>
      <w:tr w:rsidR="00302F1D" w:rsidRPr="009A4007" w:rsidTr="00A27068">
        <w:tc>
          <w:tcPr>
            <w:tcW w:w="1368" w:type="dxa"/>
            <w:tcBorders>
              <w:top w:val="single" w:sz="4" w:space="0" w:color="auto"/>
              <w:left w:val="single" w:sz="4" w:space="0" w:color="auto"/>
              <w:bottom w:val="single" w:sz="4" w:space="0" w:color="auto"/>
              <w:right w:val="single" w:sz="4" w:space="0" w:color="auto"/>
            </w:tcBorders>
            <w:shd w:val="clear" w:color="auto" w:fill="auto"/>
            <w:vAlign w:val="center"/>
          </w:tcPr>
          <w:p w:rsidR="0036003B" w:rsidRDefault="00302F1D">
            <w:pPr>
              <w:snapToGrid w:val="0"/>
              <w:rPr>
                <w:rFonts w:ascii="仿宋_GB2312" w:eastAsia="仿宋_GB2312" w:hAnsi="宋体" w:cs="宋体"/>
                <w:color w:val="000000"/>
                <w:szCs w:val="21"/>
              </w:rPr>
            </w:pPr>
            <w:r w:rsidRPr="00751CB3">
              <w:rPr>
                <w:rFonts w:ascii="仿宋_GB2312" w:eastAsia="仿宋_GB2312" w:hAnsi="宋体" w:cs="宋体" w:hint="eastAsia"/>
                <w:color w:val="000000"/>
                <w:szCs w:val="21"/>
              </w:rPr>
              <w:t>备注</w:t>
            </w:r>
            <w:r w:rsidRPr="00751CB3">
              <w:rPr>
                <w:rFonts w:ascii="仿宋_GB2312" w:eastAsia="仿宋_GB2312" w:hAnsi="宋体" w:cs="宋体"/>
                <w:color w:val="000000"/>
                <w:szCs w:val="21"/>
              </w:rPr>
              <w:t xml:space="preserve"> </w:t>
            </w:r>
          </w:p>
        </w:tc>
        <w:tc>
          <w:tcPr>
            <w:tcW w:w="7135" w:type="dxa"/>
            <w:tcBorders>
              <w:top w:val="single" w:sz="4" w:space="0" w:color="auto"/>
              <w:left w:val="single" w:sz="4" w:space="0" w:color="auto"/>
              <w:bottom w:val="single" w:sz="4" w:space="0" w:color="auto"/>
              <w:right w:val="single" w:sz="4" w:space="0" w:color="auto"/>
            </w:tcBorders>
            <w:shd w:val="clear" w:color="auto" w:fill="auto"/>
          </w:tcPr>
          <w:p w:rsidR="00302F1D" w:rsidRPr="00751CB3" w:rsidRDefault="00302F1D" w:rsidP="00A27068">
            <w:pPr>
              <w:snapToGrid w:val="0"/>
              <w:rPr>
                <w:rFonts w:ascii="仿宋_GB2312" w:eastAsia="仿宋_GB2312" w:hAnsi="宋体" w:cs="宋体"/>
                <w:color w:val="000000"/>
                <w:szCs w:val="21"/>
              </w:rPr>
            </w:pPr>
          </w:p>
        </w:tc>
      </w:tr>
    </w:tbl>
    <w:p w:rsidR="0036003B" w:rsidRDefault="0036003B">
      <w:pPr>
        <w:snapToGrid w:val="0"/>
        <w:rPr>
          <w:rFonts w:ascii="仿宋_GB2312" w:eastAsia="仿宋_GB2312" w:hAnsi="宋体" w:cs="宋体" w:hint="eastAsia"/>
          <w:color w:val="000000"/>
          <w:szCs w:val="21"/>
        </w:rPr>
      </w:pPr>
    </w:p>
    <w:p w:rsidR="004319D9" w:rsidRDefault="004319D9">
      <w:pPr>
        <w:snapToGrid w:val="0"/>
        <w:rPr>
          <w:rFonts w:ascii="仿宋_GB2312" w:eastAsia="仿宋_GB2312" w:hAnsi="宋体" w:cs="宋体"/>
          <w:color w:val="000000"/>
          <w:szCs w:val="21"/>
        </w:rPr>
      </w:pPr>
    </w:p>
    <w:tbl>
      <w:tblPr>
        <w:tblW w:w="8503"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368"/>
        <w:gridCol w:w="7135"/>
      </w:tblGrid>
      <w:tr w:rsidR="00302F1D" w:rsidRPr="009A4007" w:rsidTr="00A27068">
        <w:tc>
          <w:tcPr>
            <w:tcW w:w="1368" w:type="dxa"/>
            <w:tcBorders>
              <w:top w:val="single" w:sz="4" w:space="0" w:color="auto"/>
              <w:left w:val="single" w:sz="4" w:space="0" w:color="auto"/>
              <w:bottom w:val="single" w:sz="4" w:space="0" w:color="auto"/>
              <w:right w:val="single" w:sz="4" w:space="0" w:color="auto"/>
            </w:tcBorders>
            <w:vAlign w:val="center"/>
          </w:tcPr>
          <w:p w:rsidR="0036003B" w:rsidRDefault="00302F1D">
            <w:pPr>
              <w:snapToGrid w:val="0"/>
              <w:rPr>
                <w:rFonts w:ascii="仿宋_GB2312" w:eastAsia="仿宋_GB2312" w:hAnsi="宋体" w:cs="宋体"/>
                <w:color w:val="000000"/>
                <w:szCs w:val="21"/>
              </w:rPr>
            </w:pPr>
            <w:r w:rsidRPr="00751CB3">
              <w:rPr>
                <w:rFonts w:ascii="仿宋_GB2312" w:eastAsia="仿宋_GB2312" w:hAnsi="宋体" w:cs="宋体" w:hint="eastAsia"/>
                <w:color w:val="000000"/>
                <w:szCs w:val="21"/>
              </w:rPr>
              <w:t>5.5</w:t>
            </w:r>
          </w:p>
        </w:tc>
        <w:tc>
          <w:tcPr>
            <w:tcW w:w="7135" w:type="dxa"/>
            <w:tcBorders>
              <w:top w:val="single" w:sz="4" w:space="0" w:color="auto"/>
              <w:left w:val="single" w:sz="4" w:space="0" w:color="auto"/>
              <w:bottom w:val="single" w:sz="4" w:space="0" w:color="auto"/>
              <w:right w:val="single" w:sz="4" w:space="0" w:color="auto"/>
            </w:tcBorders>
          </w:tcPr>
          <w:p w:rsidR="00302F1D" w:rsidRPr="00751CB3" w:rsidRDefault="00302F1D" w:rsidP="00A27068">
            <w:pPr>
              <w:snapToGrid w:val="0"/>
              <w:rPr>
                <w:rFonts w:ascii="仿宋_GB2312" w:eastAsia="仿宋_GB2312" w:hAnsi="宋体" w:cs="宋体"/>
                <w:color w:val="000000"/>
                <w:szCs w:val="21"/>
              </w:rPr>
            </w:pPr>
            <w:r w:rsidRPr="00751CB3">
              <w:rPr>
                <w:rFonts w:ascii="仿宋_GB2312" w:eastAsia="仿宋_GB2312" w:hAnsi="宋体" w:cs="宋体" w:hint="eastAsia"/>
                <w:color w:val="000000"/>
                <w:szCs w:val="21"/>
              </w:rPr>
              <w:t>艾滋病病毒感染者和病人每年接受一次结核病检查的比例</w:t>
            </w:r>
          </w:p>
        </w:tc>
      </w:tr>
      <w:tr w:rsidR="00302F1D" w:rsidRPr="009A4007" w:rsidTr="00A27068">
        <w:tc>
          <w:tcPr>
            <w:tcW w:w="1368" w:type="dxa"/>
            <w:tcBorders>
              <w:top w:val="single" w:sz="4" w:space="0" w:color="auto"/>
              <w:left w:val="single" w:sz="4" w:space="0" w:color="auto"/>
              <w:bottom w:val="single" w:sz="4" w:space="0" w:color="auto"/>
              <w:right w:val="single" w:sz="4" w:space="0" w:color="auto"/>
            </w:tcBorders>
            <w:vAlign w:val="center"/>
          </w:tcPr>
          <w:p w:rsidR="0036003B" w:rsidRDefault="00302F1D">
            <w:pPr>
              <w:snapToGrid w:val="0"/>
              <w:rPr>
                <w:rFonts w:ascii="仿宋_GB2312" w:eastAsia="仿宋_GB2312" w:hAnsi="宋体" w:cs="宋体"/>
                <w:color w:val="000000"/>
                <w:szCs w:val="21"/>
              </w:rPr>
            </w:pPr>
            <w:r w:rsidRPr="00751CB3">
              <w:rPr>
                <w:rFonts w:ascii="仿宋_GB2312" w:eastAsia="仿宋_GB2312" w:hAnsi="宋体" w:cs="宋体" w:hint="eastAsia"/>
                <w:color w:val="000000"/>
                <w:szCs w:val="21"/>
              </w:rPr>
              <w:t>责任部门</w:t>
            </w:r>
          </w:p>
        </w:tc>
        <w:tc>
          <w:tcPr>
            <w:tcW w:w="7135" w:type="dxa"/>
            <w:tcBorders>
              <w:top w:val="single" w:sz="4" w:space="0" w:color="auto"/>
              <w:left w:val="single" w:sz="4" w:space="0" w:color="auto"/>
              <w:bottom w:val="single" w:sz="4" w:space="0" w:color="auto"/>
              <w:right w:val="single" w:sz="4" w:space="0" w:color="auto"/>
            </w:tcBorders>
          </w:tcPr>
          <w:p w:rsidR="00302F1D" w:rsidRPr="00751CB3" w:rsidRDefault="00302F1D" w:rsidP="00A27068">
            <w:pPr>
              <w:snapToGrid w:val="0"/>
              <w:rPr>
                <w:rFonts w:ascii="仿宋_GB2312" w:eastAsia="仿宋_GB2312" w:hAnsi="宋体" w:cs="宋体"/>
                <w:color w:val="000000"/>
                <w:szCs w:val="21"/>
              </w:rPr>
            </w:pPr>
            <w:r w:rsidRPr="00751CB3">
              <w:rPr>
                <w:rFonts w:ascii="仿宋_GB2312" w:eastAsia="仿宋_GB2312" w:hAnsi="宋体" w:cs="宋体" w:hint="eastAsia"/>
                <w:color w:val="000000"/>
                <w:szCs w:val="21"/>
              </w:rPr>
              <w:t>卫生计生部门</w:t>
            </w:r>
          </w:p>
        </w:tc>
      </w:tr>
      <w:tr w:rsidR="00302F1D" w:rsidRPr="009A4007" w:rsidTr="00A27068">
        <w:tc>
          <w:tcPr>
            <w:tcW w:w="1368" w:type="dxa"/>
            <w:tcBorders>
              <w:top w:val="single" w:sz="4" w:space="0" w:color="auto"/>
              <w:left w:val="single" w:sz="4" w:space="0" w:color="auto"/>
              <w:bottom w:val="single" w:sz="4" w:space="0" w:color="auto"/>
              <w:right w:val="single" w:sz="4" w:space="0" w:color="auto"/>
            </w:tcBorders>
            <w:vAlign w:val="center"/>
          </w:tcPr>
          <w:p w:rsidR="0036003B" w:rsidRDefault="00302F1D">
            <w:pPr>
              <w:snapToGrid w:val="0"/>
              <w:rPr>
                <w:rFonts w:ascii="仿宋_GB2312" w:eastAsia="仿宋_GB2312" w:hAnsi="宋体" w:cs="宋体"/>
                <w:color w:val="000000"/>
                <w:szCs w:val="21"/>
              </w:rPr>
            </w:pPr>
            <w:r w:rsidRPr="00751CB3">
              <w:rPr>
                <w:rFonts w:ascii="仿宋_GB2312" w:eastAsia="仿宋_GB2312" w:hAnsi="宋体" w:cs="宋体" w:hint="eastAsia"/>
                <w:color w:val="000000"/>
                <w:szCs w:val="21"/>
              </w:rPr>
              <w:t>定义</w:t>
            </w:r>
          </w:p>
        </w:tc>
        <w:tc>
          <w:tcPr>
            <w:tcW w:w="7135" w:type="dxa"/>
            <w:tcBorders>
              <w:top w:val="single" w:sz="4" w:space="0" w:color="auto"/>
              <w:left w:val="single" w:sz="4" w:space="0" w:color="auto"/>
              <w:bottom w:val="single" w:sz="4" w:space="0" w:color="auto"/>
              <w:right w:val="single" w:sz="4" w:space="0" w:color="auto"/>
            </w:tcBorders>
          </w:tcPr>
          <w:p w:rsidR="00302F1D" w:rsidRPr="00751CB3" w:rsidRDefault="00302F1D" w:rsidP="00A27068">
            <w:pPr>
              <w:snapToGrid w:val="0"/>
              <w:rPr>
                <w:rFonts w:ascii="仿宋_GB2312" w:eastAsia="仿宋_GB2312" w:hAnsi="宋体" w:cs="宋体"/>
                <w:color w:val="000000"/>
                <w:szCs w:val="21"/>
              </w:rPr>
            </w:pPr>
            <w:r w:rsidRPr="00751CB3">
              <w:rPr>
                <w:rFonts w:ascii="仿宋_GB2312" w:eastAsia="仿宋_GB2312" w:hAnsi="宋体" w:cs="宋体" w:hint="eastAsia"/>
                <w:color w:val="000000"/>
                <w:szCs w:val="21"/>
              </w:rPr>
              <w:t>所有登记报告的艾滋病病毒感染者和病人中至少接受一次结核病检查的比例</w:t>
            </w:r>
            <w:r w:rsidR="00137A43">
              <w:rPr>
                <w:rFonts w:ascii="仿宋_GB2312" w:eastAsia="仿宋_GB2312" w:hAnsi="宋体" w:cs="宋体" w:hint="eastAsia"/>
                <w:color w:val="000000"/>
                <w:szCs w:val="21"/>
              </w:rPr>
              <w:t>。</w:t>
            </w:r>
          </w:p>
        </w:tc>
      </w:tr>
      <w:tr w:rsidR="00302F1D" w:rsidRPr="009A4007" w:rsidTr="00A27068">
        <w:tc>
          <w:tcPr>
            <w:tcW w:w="1368" w:type="dxa"/>
            <w:tcBorders>
              <w:top w:val="single" w:sz="4" w:space="0" w:color="auto"/>
              <w:left w:val="single" w:sz="4" w:space="0" w:color="auto"/>
              <w:bottom w:val="single" w:sz="4" w:space="0" w:color="auto"/>
              <w:right w:val="single" w:sz="4" w:space="0" w:color="auto"/>
            </w:tcBorders>
            <w:vAlign w:val="center"/>
          </w:tcPr>
          <w:p w:rsidR="0036003B" w:rsidRDefault="00302F1D">
            <w:pPr>
              <w:snapToGrid w:val="0"/>
              <w:rPr>
                <w:rFonts w:ascii="仿宋_GB2312" w:eastAsia="仿宋_GB2312" w:hAnsi="宋体" w:cs="宋体"/>
                <w:color w:val="000000"/>
                <w:szCs w:val="21"/>
              </w:rPr>
            </w:pPr>
            <w:r w:rsidRPr="00751CB3">
              <w:rPr>
                <w:rFonts w:ascii="仿宋_GB2312" w:eastAsia="仿宋_GB2312" w:hAnsi="宋体" w:cs="宋体" w:hint="eastAsia"/>
                <w:color w:val="000000"/>
                <w:szCs w:val="21"/>
              </w:rPr>
              <w:t>测量方法</w:t>
            </w:r>
          </w:p>
        </w:tc>
        <w:tc>
          <w:tcPr>
            <w:tcW w:w="7135" w:type="dxa"/>
            <w:tcBorders>
              <w:top w:val="single" w:sz="4" w:space="0" w:color="auto"/>
              <w:left w:val="single" w:sz="4" w:space="0" w:color="auto"/>
              <w:bottom w:val="single" w:sz="4" w:space="0" w:color="auto"/>
              <w:right w:val="single" w:sz="4" w:space="0" w:color="auto"/>
            </w:tcBorders>
          </w:tcPr>
          <w:p w:rsidR="00302F1D" w:rsidRPr="00751CB3" w:rsidRDefault="00302F1D" w:rsidP="00A27068">
            <w:pPr>
              <w:snapToGrid w:val="0"/>
              <w:rPr>
                <w:rFonts w:ascii="仿宋_GB2312" w:eastAsia="仿宋_GB2312" w:hAnsi="宋体" w:cs="宋体"/>
                <w:color w:val="000000"/>
                <w:szCs w:val="21"/>
              </w:rPr>
            </w:pPr>
            <w:r w:rsidRPr="00751CB3">
              <w:rPr>
                <w:rFonts w:ascii="仿宋_GB2312" w:eastAsia="仿宋_GB2312" w:hAnsi="宋体" w:cs="宋体" w:hint="eastAsia"/>
                <w:color w:val="000000"/>
                <w:szCs w:val="21"/>
              </w:rPr>
              <w:t>分子：分母中至少接受一次结核病检查的人数；</w:t>
            </w:r>
          </w:p>
          <w:p w:rsidR="00302F1D" w:rsidRPr="00751CB3" w:rsidRDefault="00302F1D" w:rsidP="00A27068">
            <w:pPr>
              <w:snapToGrid w:val="0"/>
              <w:rPr>
                <w:rFonts w:ascii="仿宋_GB2312" w:eastAsia="仿宋_GB2312" w:hAnsi="宋体" w:cs="宋体"/>
                <w:color w:val="000000"/>
                <w:szCs w:val="21"/>
              </w:rPr>
            </w:pPr>
            <w:r w:rsidRPr="00751CB3">
              <w:rPr>
                <w:rFonts w:ascii="仿宋_GB2312" w:eastAsia="仿宋_GB2312" w:hAnsi="宋体" w:cs="宋体" w:hint="eastAsia"/>
                <w:color w:val="000000"/>
                <w:szCs w:val="21"/>
              </w:rPr>
              <w:t>分母：年度期间所有登记报告的艾滋病病毒感染者和病人人数。</w:t>
            </w:r>
          </w:p>
        </w:tc>
      </w:tr>
      <w:tr w:rsidR="00302F1D" w:rsidRPr="009A4007" w:rsidTr="00A27068">
        <w:tc>
          <w:tcPr>
            <w:tcW w:w="1368" w:type="dxa"/>
            <w:tcBorders>
              <w:top w:val="single" w:sz="4" w:space="0" w:color="auto"/>
              <w:left w:val="single" w:sz="4" w:space="0" w:color="auto"/>
              <w:bottom w:val="single" w:sz="4" w:space="0" w:color="auto"/>
              <w:right w:val="single" w:sz="4" w:space="0" w:color="auto"/>
            </w:tcBorders>
            <w:vAlign w:val="center"/>
          </w:tcPr>
          <w:p w:rsidR="0036003B" w:rsidRDefault="00302F1D">
            <w:pPr>
              <w:snapToGrid w:val="0"/>
              <w:rPr>
                <w:rFonts w:ascii="仿宋_GB2312" w:eastAsia="仿宋_GB2312" w:hAnsi="宋体" w:cs="宋体"/>
                <w:color w:val="000000"/>
                <w:szCs w:val="21"/>
              </w:rPr>
            </w:pPr>
            <w:r>
              <w:rPr>
                <w:rFonts w:ascii="仿宋_GB2312" w:eastAsia="仿宋_GB2312" w:hAnsi="宋体" w:cs="宋体" w:hint="eastAsia"/>
                <w:color w:val="000000"/>
                <w:szCs w:val="21"/>
              </w:rPr>
              <w:t>要求</w:t>
            </w:r>
          </w:p>
        </w:tc>
        <w:tc>
          <w:tcPr>
            <w:tcW w:w="7135" w:type="dxa"/>
            <w:tcBorders>
              <w:top w:val="single" w:sz="4" w:space="0" w:color="auto"/>
              <w:left w:val="single" w:sz="4" w:space="0" w:color="auto"/>
              <w:bottom w:val="single" w:sz="4" w:space="0" w:color="auto"/>
              <w:right w:val="single" w:sz="4" w:space="0" w:color="auto"/>
            </w:tcBorders>
          </w:tcPr>
          <w:p w:rsidR="00302F1D" w:rsidRPr="00751CB3" w:rsidRDefault="00302F1D" w:rsidP="00A27068">
            <w:pPr>
              <w:snapToGrid w:val="0"/>
              <w:rPr>
                <w:rFonts w:ascii="仿宋_GB2312" w:eastAsia="仿宋_GB2312" w:hAnsi="宋体" w:cs="宋体"/>
                <w:color w:val="000000"/>
                <w:szCs w:val="21"/>
              </w:rPr>
            </w:pPr>
            <w:r>
              <w:rPr>
                <w:rFonts w:ascii="仿宋_GB2312" w:eastAsia="仿宋_GB2312" w:hAnsi="宋体" w:cs="宋体" w:hint="eastAsia"/>
                <w:color w:val="000000"/>
                <w:szCs w:val="21"/>
              </w:rPr>
              <w:t>高于本省平均水平。</w:t>
            </w:r>
          </w:p>
        </w:tc>
      </w:tr>
      <w:tr w:rsidR="00302F1D" w:rsidRPr="009A4007" w:rsidTr="00A27068">
        <w:tc>
          <w:tcPr>
            <w:tcW w:w="1368" w:type="dxa"/>
            <w:tcBorders>
              <w:top w:val="single" w:sz="4" w:space="0" w:color="auto"/>
              <w:left w:val="single" w:sz="4" w:space="0" w:color="auto"/>
              <w:bottom w:val="single" w:sz="4" w:space="0" w:color="auto"/>
              <w:right w:val="single" w:sz="4" w:space="0" w:color="auto"/>
            </w:tcBorders>
            <w:vAlign w:val="center"/>
          </w:tcPr>
          <w:p w:rsidR="0036003B" w:rsidRDefault="00302F1D">
            <w:pPr>
              <w:snapToGrid w:val="0"/>
              <w:rPr>
                <w:rFonts w:ascii="仿宋_GB2312" w:eastAsia="仿宋_GB2312" w:hAnsi="宋体" w:cs="宋体"/>
                <w:color w:val="000000"/>
                <w:szCs w:val="21"/>
              </w:rPr>
            </w:pPr>
            <w:r w:rsidRPr="00751CB3">
              <w:rPr>
                <w:rFonts w:ascii="仿宋_GB2312" w:eastAsia="仿宋_GB2312" w:hAnsi="宋体" w:cs="宋体" w:hint="eastAsia"/>
                <w:color w:val="000000"/>
                <w:szCs w:val="21"/>
              </w:rPr>
              <w:t>数据来源</w:t>
            </w:r>
          </w:p>
        </w:tc>
        <w:tc>
          <w:tcPr>
            <w:tcW w:w="7135" w:type="dxa"/>
            <w:tcBorders>
              <w:top w:val="single" w:sz="4" w:space="0" w:color="auto"/>
              <w:left w:val="single" w:sz="4" w:space="0" w:color="auto"/>
              <w:bottom w:val="single" w:sz="4" w:space="0" w:color="auto"/>
              <w:right w:val="single" w:sz="4" w:space="0" w:color="auto"/>
            </w:tcBorders>
          </w:tcPr>
          <w:p w:rsidR="0036003B" w:rsidRDefault="00C211CE">
            <w:pPr>
              <w:snapToGrid w:val="0"/>
              <w:rPr>
                <w:rFonts w:ascii="仿宋_GB2312" w:eastAsia="仿宋_GB2312" w:hAnsi="宋体" w:cs="宋体"/>
                <w:color w:val="000000"/>
                <w:sz w:val="18"/>
                <w:szCs w:val="21"/>
              </w:rPr>
            </w:pPr>
            <w:r>
              <w:rPr>
                <w:rFonts w:ascii="仿宋_GB2312" w:eastAsia="仿宋_GB2312" w:hAnsi="宋体" w:cs="宋体" w:hint="eastAsia"/>
                <w:color w:val="000000"/>
                <w:szCs w:val="21"/>
              </w:rPr>
              <w:t>艾滋病综合防治信息系统</w:t>
            </w:r>
            <w:r w:rsidR="00302F1D" w:rsidRPr="00751CB3">
              <w:rPr>
                <w:rFonts w:ascii="仿宋_GB2312" w:eastAsia="仿宋_GB2312" w:hAnsi="宋体" w:cs="宋体" w:hint="eastAsia"/>
                <w:color w:val="000000"/>
                <w:szCs w:val="21"/>
              </w:rPr>
              <w:t>；</w:t>
            </w:r>
          </w:p>
          <w:p w:rsidR="0036003B" w:rsidRDefault="00302F1D">
            <w:pPr>
              <w:snapToGrid w:val="0"/>
              <w:rPr>
                <w:rFonts w:ascii="仿宋_GB2312" w:eastAsia="仿宋_GB2312" w:hAnsi="宋体" w:cs="宋体"/>
                <w:color w:val="000000"/>
                <w:sz w:val="18"/>
                <w:szCs w:val="21"/>
              </w:rPr>
            </w:pPr>
            <w:r w:rsidRPr="00751CB3">
              <w:rPr>
                <w:rFonts w:ascii="仿宋_GB2312" w:eastAsia="仿宋_GB2312" w:hAnsi="宋体" w:cs="宋体" w:hint="eastAsia"/>
                <w:color w:val="000000"/>
                <w:szCs w:val="21"/>
              </w:rPr>
              <w:t>结核病</w:t>
            </w:r>
            <w:r w:rsidR="00137A43" w:rsidRPr="00751CB3">
              <w:rPr>
                <w:rFonts w:ascii="仿宋_GB2312" w:eastAsia="仿宋_GB2312" w:hAnsi="宋体" w:cs="宋体" w:hint="eastAsia"/>
                <w:color w:val="000000"/>
                <w:szCs w:val="21"/>
              </w:rPr>
              <w:t>信息</w:t>
            </w:r>
            <w:r w:rsidRPr="00751CB3">
              <w:rPr>
                <w:rFonts w:ascii="仿宋_GB2312" w:eastAsia="仿宋_GB2312" w:hAnsi="宋体" w:cs="宋体" w:hint="eastAsia"/>
                <w:color w:val="000000"/>
                <w:szCs w:val="21"/>
              </w:rPr>
              <w:t>管理系统；</w:t>
            </w:r>
          </w:p>
          <w:p w:rsidR="0036003B" w:rsidRDefault="00302F1D">
            <w:pPr>
              <w:snapToGrid w:val="0"/>
              <w:rPr>
                <w:rFonts w:ascii="仿宋_GB2312" w:eastAsia="仿宋_GB2312" w:hAnsi="宋体" w:cs="宋体"/>
                <w:color w:val="000000"/>
                <w:sz w:val="18"/>
                <w:szCs w:val="21"/>
              </w:rPr>
            </w:pPr>
            <w:r w:rsidRPr="00751CB3">
              <w:rPr>
                <w:rFonts w:ascii="仿宋_GB2312" w:eastAsia="仿宋_GB2312" w:hAnsi="宋体" w:cs="宋体" w:hint="eastAsia"/>
                <w:color w:val="000000"/>
                <w:szCs w:val="21"/>
              </w:rPr>
              <w:t>TB/HIV双重感染防治管理工作年度报表。</w:t>
            </w:r>
          </w:p>
        </w:tc>
      </w:tr>
      <w:tr w:rsidR="00302F1D" w:rsidRPr="009A4007" w:rsidTr="00A27068">
        <w:tc>
          <w:tcPr>
            <w:tcW w:w="1368" w:type="dxa"/>
            <w:tcBorders>
              <w:top w:val="single" w:sz="4" w:space="0" w:color="auto"/>
              <w:left w:val="single" w:sz="4" w:space="0" w:color="auto"/>
              <w:bottom w:val="single" w:sz="4" w:space="0" w:color="auto"/>
              <w:right w:val="single" w:sz="4" w:space="0" w:color="auto"/>
            </w:tcBorders>
            <w:vAlign w:val="center"/>
          </w:tcPr>
          <w:p w:rsidR="0036003B" w:rsidRDefault="00302F1D">
            <w:pPr>
              <w:snapToGrid w:val="0"/>
              <w:rPr>
                <w:rFonts w:ascii="仿宋_GB2312" w:eastAsia="仿宋_GB2312" w:hAnsi="宋体" w:cs="宋体"/>
                <w:color w:val="000000"/>
                <w:szCs w:val="21"/>
              </w:rPr>
            </w:pPr>
            <w:r w:rsidRPr="00751CB3">
              <w:rPr>
                <w:rFonts w:ascii="仿宋_GB2312" w:eastAsia="仿宋_GB2312" w:hAnsi="宋体" w:cs="宋体" w:hint="eastAsia"/>
                <w:color w:val="000000"/>
                <w:szCs w:val="21"/>
              </w:rPr>
              <w:t>备注</w:t>
            </w:r>
          </w:p>
        </w:tc>
        <w:tc>
          <w:tcPr>
            <w:tcW w:w="7135" w:type="dxa"/>
            <w:tcBorders>
              <w:top w:val="single" w:sz="4" w:space="0" w:color="auto"/>
              <w:left w:val="single" w:sz="4" w:space="0" w:color="auto"/>
              <w:bottom w:val="single" w:sz="4" w:space="0" w:color="auto"/>
              <w:right w:val="single" w:sz="4" w:space="0" w:color="auto"/>
            </w:tcBorders>
          </w:tcPr>
          <w:p w:rsidR="00302F1D" w:rsidRPr="00751CB3" w:rsidRDefault="00302F1D" w:rsidP="00A27068">
            <w:pPr>
              <w:snapToGrid w:val="0"/>
              <w:rPr>
                <w:rFonts w:ascii="仿宋_GB2312" w:eastAsia="仿宋_GB2312" w:hAnsi="宋体" w:cs="宋体"/>
                <w:color w:val="000000"/>
                <w:szCs w:val="21"/>
              </w:rPr>
            </w:pPr>
            <w:r w:rsidRPr="00751CB3">
              <w:rPr>
                <w:rFonts w:ascii="仿宋_GB2312" w:eastAsia="仿宋_GB2312" w:hAnsi="宋体" w:cs="宋体" w:hint="eastAsia"/>
                <w:color w:val="000000"/>
                <w:szCs w:val="21"/>
              </w:rPr>
              <w:t>结核病筛查应包括胸片或痰涂片检查，而不仅仅是症状筛查</w:t>
            </w:r>
            <w:r>
              <w:rPr>
                <w:rFonts w:ascii="仿宋_GB2312" w:eastAsia="仿宋_GB2312" w:hAnsi="宋体" w:cs="宋体" w:hint="eastAsia"/>
                <w:color w:val="000000"/>
                <w:szCs w:val="21"/>
              </w:rPr>
              <w:t>。</w:t>
            </w:r>
          </w:p>
        </w:tc>
      </w:tr>
    </w:tbl>
    <w:p w:rsidR="0036003B" w:rsidRDefault="0036003B">
      <w:pPr>
        <w:snapToGrid w:val="0"/>
        <w:rPr>
          <w:rFonts w:ascii="仿宋_GB2312" w:eastAsia="仿宋_GB2312" w:hAnsi="宋体" w:cs="宋体" w:hint="eastAsia"/>
          <w:color w:val="000000"/>
          <w:szCs w:val="21"/>
        </w:rPr>
      </w:pPr>
    </w:p>
    <w:p w:rsidR="004319D9" w:rsidRDefault="004319D9">
      <w:pPr>
        <w:snapToGrid w:val="0"/>
        <w:rPr>
          <w:rFonts w:ascii="仿宋_GB2312" w:eastAsia="仿宋_GB2312" w:hAnsi="宋体" w:cs="宋体"/>
          <w:color w:val="000000"/>
          <w:szCs w:val="21"/>
        </w:rPr>
      </w:pPr>
    </w:p>
    <w:tbl>
      <w:tblPr>
        <w:tblW w:w="8503"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368"/>
        <w:gridCol w:w="7135"/>
      </w:tblGrid>
      <w:tr w:rsidR="00302F1D" w:rsidRPr="009A4007" w:rsidTr="00A27068">
        <w:trPr>
          <w:trHeight w:val="343"/>
        </w:trPr>
        <w:tc>
          <w:tcPr>
            <w:tcW w:w="1368" w:type="dxa"/>
            <w:tcBorders>
              <w:top w:val="single" w:sz="4" w:space="0" w:color="auto"/>
              <w:left w:val="single" w:sz="4" w:space="0" w:color="auto"/>
              <w:bottom w:val="single" w:sz="4" w:space="0" w:color="auto"/>
              <w:right w:val="single" w:sz="4" w:space="0" w:color="auto"/>
            </w:tcBorders>
            <w:vAlign w:val="center"/>
          </w:tcPr>
          <w:p w:rsidR="0036003B" w:rsidRDefault="00302F1D">
            <w:pPr>
              <w:snapToGrid w:val="0"/>
              <w:rPr>
                <w:rFonts w:ascii="仿宋_GB2312" w:eastAsia="仿宋_GB2312" w:hAnsi="宋体" w:cs="宋体"/>
                <w:color w:val="000000"/>
                <w:szCs w:val="21"/>
              </w:rPr>
            </w:pPr>
            <w:r w:rsidRPr="00751CB3">
              <w:rPr>
                <w:rFonts w:ascii="仿宋_GB2312" w:eastAsia="仿宋_GB2312" w:hAnsi="宋体" w:cs="宋体" w:hint="eastAsia"/>
                <w:color w:val="000000"/>
                <w:szCs w:val="21"/>
              </w:rPr>
              <w:t>5.6</w:t>
            </w:r>
          </w:p>
        </w:tc>
        <w:tc>
          <w:tcPr>
            <w:tcW w:w="7135" w:type="dxa"/>
            <w:tcBorders>
              <w:top w:val="single" w:sz="4" w:space="0" w:color="auto"/>
              <w:left w:val="single" w:sz="4" w:space="0" w:color="auto"/>
              <w:bottom w:val="single" w:sz="4" w:space="0" w:color="auto"/>
              <w:right w:val="single" w:sz="4" w:space="0" w:color="auto"/>
            </w:tcBorders>
            <w:vAlign w:val="center"/>
          </w:tcPr>
          <w:p w:rsidR="0036003B" w:rsidRDefault="00302F1D">
            <w:pPr>
              <w:snapToGrid w:val="0"/>
              <w:rPr>
                <w:rFonts w:ascii="仿宋_GB2312" w:eastAsia="仿宋_GB2312" w:hAnsi="宋体" w:cs="宋体"/>
                <w:color w:val="000000"/>
                <w:szCs w:val="21"/>
              </w:rPr>
            </w:pPr>
            <w:r w:rsidRPr="00751CB3">
              <w:rPr>
                <w:rFonts w:ascii="仿宋_GB2312" w:eastAsia="仿宋_GB2312" w:hAnsi="宋体" w:cs="宋体" w:hint="eastAsia"/>
                <w:color w:val="000000"/>
                <w:szCs w:val="21"/>
              </w:rPr>
              <w:t>符合条件的艾滋病病毒感染者和病人获得生活救助及艾滋病</w:t>
            </w:r>
            <w:proofErr w:type="gramStart"/>
            <w:r w:rsidRPr="00751CB3">
              <w:rPr>
                <w:rFonts w:ascii="仿宋_GB2312" w:eastAsia="仿宋_GB2312" w:hAnsi="宋体" w:cs="宋体" w:hint="eastAsia"/>
                <w:color w:val="000000"/>
                <w:szCs w:val="21"/>
              </w:rPr>
              <w:t>致孤和</w:t>
            </w:r>
            <w:proofErr w:type="gramEnd"/>
            <w:r w:rsidRPr="00751CB3">
              <w:rPr>
                <w:rFonts w:ascii="仿宋_GB2312" w:eastAsia="仿宋_GB2312" w:hAnsi="宋体" w:cs="宋体" w:hint="eastAsia"/>
                <w:color w:val="000000"/>
                <w:szCs w:val="21"/>
              </w:rPr>
              <w:t>感染儿童获得基本生活费的比例</w:t>
            </w:r>
          </w:p>
        </w:tc>
      </w:tr>
      <w:tr w:rsidR="00302F1D" w:rsidRPr="009A4007" w:rsidTr="00A27068">
        <w:tc>
          <w:tcPr>
            <w:tcW w:w="1368" w:type="dxa"/>
            <w:tcBorders>
              <w:top w:val="single" w:sz="4" w:space="0" w:color="auto"/>
              <w:left w:val="single" w:sz="4" w:space="0" w:color="auto"/>
              <w:bottom w:val="single" w:sz="4" w:space="0" w:color="auto"/>
              <w:right w:val="single" w:sz="4" w:space="0" w:color="auto"/>
            </w:tcBorders>
            <w:vAlign w:val="center"/>
          </w:tcPr>
          <w:p w:rsidR="0036003B" w:rsidRDefault="00302F1D">
            <w:pPr>
              <w:snapToGrid w:val="0"/>
              <w:rPr>
                <w:rFonts w:ascii="仿宋_GB2312" w:eastAsia="仿宋_GB2312" w:hAnsi="宋体" w:cs="宋体"/>
                <w:color w:val="000000"/>
                <w:szCs w:val="21"/>
              </w:rPr>
            </w:pPr>
            <w:r w:rsidRPr="00751CB3">
              <w:rPr>
                <w:rFonts w:ascii="仿宋_GB2312" w:eastAsia="仿宋_GB2312" w:hAnsi="宋体" w:cs="宋体" w:hint="eastAsia"/>
                <w:color w:val="000000"/>
                <w:szCs w:val="21"/>
              </w:rPr>
              <w:t>责任部门</w:t>
            </w:r>
          </w:p>
        </w:tc>
        <w:tc>
          <w:tcPr>
            <w:tcW w:w="7135" w:type="dxa"/>
            <w:tcBorders>
              <w:top w:val="single" w:sz="4" w:space="0" w:color="auto"/>
              <w:left w:val="single" w:sz="4" w:space="0" w:color="auto"/>
              <w:bottom w:val="single" w:sz="4" w:space="0" w:color="auto"/>
              <w:right w:val="single" w:sz="4" w:space="0" w:color="auto"/>
            </w:tcBorders>
            <w:vAlign w:val="center"/>
          </w:tcPr>
          <w:p w:rsidR="00302F1D" w:rsidRPr="00751CB3" w:rsidRDefault="00302F1D" w:rsidP="00A27068">
            <w:pPr>
              <w:snapToGrid w:val="0"/>
              <w:rPr>
                <w:rFonts w:ascii="仿宋_GB2312" w:eastAsia="仿宋_GB2312" w:hAnsi="宋体" w:cs="宋体"/>
                <w:color w:val="000000"/>
                <w:szCs w:val="21"/>
              </w:rPr>
            </w:pPr>
            <w:r w:rsidRPr="00751CB3">
              <w:rPr>
                <w:rFonts w:ascii="仿宋_GB2312" w:eastAsia="仿宋_GB2312" w:hAnsi="宋体" w:cs="宋体" w:hint="eastAsia"/>
                <w:color w:val="000000"/>
                <w:szCs w:val="21"/>
              </w:rPr>
              <w:t>民政、卫生计生部门</w:t>
            </w:r>
          </w:p>
        </w:tc>
      </w:tr>
      <w:tr w:rsidR="00302F1D" w:rsidRPr="009A4007" w:rsidTr="00A27068">
        <w:tc>
          <w:tcPr>
            <w:tcW w:w="1368" w:type="dxa"/>
            <w:tcBorders>
              <w:top w:val="single" w:sz="4" w:space="0" w:color="auto"/>
              <w:left w:val="single" w:sz="4" w:space="0" w:color="auto"/>
              <w:bottom w:val="single" w:sz="4" w:space="0" w:color="auto"/>
              <w:right w:val="single" w:sz="4" w:space="0" w:color="auto"/>
            </w:tcBorders>
            <w:vAlign w:val="center"/>
          </w:tcPr>
          <w:p w:rsidR="0036003B" w:rsidRDefault="00302F1D">
            <w:pPr>
              <w:snapToGrid w:val="0"/>
              <w:rPr>
                <w:rFonts w:ascii="仿宋_GB2312" w:eastAsia="仿宋_GB2312" w:hAnsi="宋体" w:cs="宋体"/>
                <w:color w:val="000000"/>
                <w:szCs w:val="21"/>
              </w:rPr>
            </w:pPr>
            <w:r w:rsidRPr="00751CB3">
              <w:rPr>
                <w:rFonts w:ascii="仿宋_GB2312" w:eastAsia="仿宋_GB2312" w:hAnsi="宋体" w:cs="宋体" w:hint="eastAsia"/>
                <w:color w:val="000000"/>
                <w:szCs w:val="21"/>
              </w:rPr>
              <w:t>定义</w:t>
            </w:r>
          </w:p>
        </w:tc>
        <w:tc>
          <w:tcPr>
            <w:tcW w:w="7135" w:type="dxa"/>
            <w:tcBorders>
              <w:top w:val="single" w:sz="4" w:space="0" w:color="auto"/>
              <w:left w:val="single" w:sz="4" w:space="0" w:color="auto"/>
              <w:bottom w:val="single" w:sz="4" w:space="0" w:color="auto"/>
              <w:right w:val="single" w:sz="4" w:space="0" w:color="auto"/>
            </w:tcBorders>
            <w:vAlign w:val="center"/>
          </w:tcPr>
          <w:p w:rsidR="00302F1D" w:rsidRPr="00751CB3" w:rsidRDefault="00302F1D" w:rsidP="00A27068">
            <w:pPr>
              <w:snapToGrid w:val="0"/>
              <w:rPr>
                <w:rFonts w:ascii="仿宋_GB2312" w:eastAsia="仿宋_GB2312" w:hAnsi="宋体" w:cs="宋体"/>
                <w:color w:val="000000"/>
                <w:szCs w:val="21"/>
              </w:rPr>
            </w:pPr>
            <w:r w:rsidRPr="00751CB3">
              <w:rPr>
                <w:rFonts w:ascii="仿宋_GB2312" w:eastAsia="仿宋_GB2312" w:hAnsi="宋体" w:cs="宋体" w:hint="eastAsia"/>
                <w:color w:val="000000"/>
                <w:szCs w:val="21"/>
              </w:rPr>
              <w:t>1.将收入低于当地最低生活保障标准的艾滋病病毒感染者和病人家庭</w:t>
            </w:r>
            <w:proofErr w:type="gramStart"/>
            <w:r w:rsidRPr="00751CB3">
              <w:rPr>
                <w:rFonts w:ascii="仿宋_GB2312" w:eastAsia="仿宋_GB2312" w:hAnsi="宋体" w:cs="宋体" w:hint="eastAsia"/>
                <w:color w:val="000000"/>
                <w:szCs w:val="21"/>
              </w:rPr>
              <w:t>纳入低保</w:t>
            </w:r>
            <w:proofErr w:type="gramEnd"/>
            <w:r w:rsidRPr="00751CB3">
              <w:rPr>
                <w:rFonts w:ascii="仿宋_GB2312" w:eastAsia="仿宋_GB2312" w:hAnsi="宋体" w:cs="宋体" w:hint="eastAsia"/>
                <w:color w:val="000000"/>
                <w:szCs w:val="21"/>
              </w:rPr>
              <w:t>范围，或将其列为特困户基本生活救助对象，给予定期定量生活救济的比例；</w:t>
            </w:r>
          </w:p>
          <w:p w:rsidR="00302F1D" w:rsidRPr="00751CB3" w:rsidRDefault="00302F1D" w:rsidP="00A27068">
            <w:pPr>
              <w:snapToGrid w:val="0"/>
              <w:rPr>
                <w:rFonts w:ascii="仿宋_GB2312" w:eastAsia="仿宋_GB2312" w:hAnsi="宋体" w:cs="宋体"/>
                <w:color w:val="000000"/>
                <w:szCs w:val="21"/>
              </w:rPr>
            </w:pPr>
            <w:r w:rsidRPr="00751CB3">
              <w:rPr>
                <w:rFonts w:ascii="仿宋_GB2312" w:eastAsia="仿宋_GB2312" w:hAnsi="宋体" w:cs="宋体" w:hint="eastAsia"/>
                <w:color w:val="000000"/>
                <w:szCs w:val="21"/>
              </w:rPr>
              <w:t>2. 经当地民政、卫生计生部门认定的艾滋病致孤儿童、感染儿童获得基本生活费的比例。</w:t>
            </w:r>
          </w:p>
        </w:tc>
      </w:tr>
      <w:tr w:rsidR="00302F1D" w:rsidRPr="009A4007" w:rsidTr="00A27068">
        <w:tc>
          <w:tcPr>
            <w:tcW w:w="1368" w:type="dxa"/>
            <w:tcBorders>
              <w:top w:val="single" w:sz="4" w:space="0" w:color="auto"/>
              <w:left w:val="single" w:sz="4" w:space="0" w:color="auto"/>
              <w:bottom w:val="single" w:sz="4" w:space="0" w:color="auto"/>
              <w:right w:val="single" w:sz="4" w:space="0" w:color="auto"/>
            </w:tcBorders>
            <w:vAlign w:val="center"/>
          </w:tcPr>
          <w:p w:rsidR="0036003B" w:rsidRDefault="00302F1D">
            <w:pPr>
              <w:snapToGrid w:val="0"/>
              <w:rPr>
                <w:rFonts w:ascii="仿宋_GB2312" w:eastAsia="仿宋_GB2312" w:hAnsi="宋体" w:cs="宋体"/>
                <w:color w:val="000000"/>
                <w:szCs w:val="21"/>
              </w:rPr>
            </w:pPr>
            <w:r w:rsidRPr="00751CB3">
              <w:rPr>
                <w:rFonts w:ascii="仿宋_GB2312" w:eastAsia="仿宋_GB2312" w:hAnsi="宋体" w:cs="宋体" w:hint="eastAsia"/>
                <w:color w:val="000000"/>
                <w:szCs w:val="21"/>
              </w:rPr>
              <w:t>测量方法</w:t>
            </w:r>
          </w:p>
        </w:tc>
        <w:tc>
          <w:tcPr>
            <w:tcW w:w="7135" w:type="dxa"/>
            <w:tcBorders>
              <w:top w:val="single" w:sz="4" w:space="0" w:color="auto"/>
              <w:left w:val="single" w:sz="4" w:space="0" w:color="auto"/>
              <w:bottom w:val="single" w:sz="4" w:space="0" w:color="auto"/>
              <w:right w:val="single" w:sz="4" w:space="0" w:color="auto"/>
            </w:tcBorders>
            <w:vAlign w:val="center"/>
          </w:tcPr>
          <w:p w:rsidR="0036003B" w:rsidRDefault="00302F1D">
            <w:pPr>
              <w:snapToGrid w:val="0"/>
              <w:rPr>
                <w:rFonts w:ascii="仿宋_GB2312" w:eastAsia="仿宋_GB2312" w:hAnsi="宋体" w:cs="宋体"/>
                <w:color w:val="000000"/>
                <w:szCs w:val="21"/>
              </w:rPr>
            </w:pPr>
            <w:r w:rsidRPr="00751CB3">
              <w:rPr>
                <w:rFonts w:ascii="仿宋_GB2312" w:eastAsia="仿宋_GB2312" w:hAnsi="宋体" w:cs="宋体" w:hint="eastAsia"/>
                <w:color w:val="000000"/>
                <w:szCs w:val="21"/>
              </w:rPr>
              <w:t>1.</w:t>
            </w:r>
            <w:r>
              <w:rPr>
                <w:rFonts w:ascii="仿宋_GB2312" w:eastAsia="仿宋_GB2312" w:hAnsi="宋体" w:cs="宋体" w:hint="eastAsia"/>
                <w:color w:val="000000"/>
                <w:szCs w:val="21"/>
              </w:rPr>
              <w:t xml:space="preserve"> </w:t>
            </w:r>
            <w:r w:rsidRPr="00751CB3">
              <w:rPr>
                <w:rFonts w:ascii="仿宋_GB2312" w:eastAsia="仿宋_GB2312" w:hAnsi="宋体" w:cs="宋体" w:hint="eastAsia"/>
                <w:color w:val="000000"/>
                <w:szCs w:val="21"/>
              </w:rPr>
              <w:t>分子：分母中享受</w:t>
            </w:r>
            <w:proofErr w:type="gramStart"/>
            <w:r w:rsidRPr="00751CB3">
              <w:rPr>
                <w:rFonts w:ascii="仿宋_GB2312" w:eastAsia="仿宋_GB2312" w:hAnsi="宋体" w:cs="宋体" w:hint="eastAsia"/>
                <w:color w:val="000000"/>
                <w:szCs w:val="21"/>
              </w:rPr>
              <w:t>低保或</w:t>
            </w:r>
            <w:proofErr w:type="gramEnd"/>
            <w:r w:rsidRPr="00751CB3">
              <w:rPr>
                <w:rFonts w:ascii="仿宋_GB2312" w:eastAsia="仿宋_GB2312" w:hAnsi="宋体" w:cs="宋体" w:hint="eastAsia"/>
                <w:color w:val="000000"/>
                <w:szCs w:val="21"/>
              </w:rPr>
              <w:t>特困户生活救助的人数；分母：收入低于当地最低生活保障标准的艾滋病病毒感染者和病人人数。</w:t>
            </w:r>
          </w:p>
          <w:p w:rsidR="0036003B" w:rsidRDefault="00302F1D">
            <w:pPr>
              <w:snapToGrid w:val="0"/>
              <w:rPr>
                <w:rFonts w:ascii="仿宋_GB2312" w:eastAsia="仿宋_GB2312" w:hAnsi="宋体" w:cs="宋体"/>
                <w:color w:val="000000"/>
                <w:szCs w:val="21"/>
              </w:rPr>
            </w:pPr>
            <w:r w:rsidRPr="00751CB3">
              <w:rPr>
                <w:rFonts w:ascii="仿宋_GB2312" w:eastAsia="仿宋_GB2312" w:hAnsi="宋体" w:cs="宋体" w:hint="eastAsia"/>
                <w:color w:val="000000"/>
                <w:szCs w:val="21"/>
              </w:rPr>
              <w:t>2. 分子：分母中获得基本生活费的人数；分母：同期当地民政、卫生计生部门认定的艾滋病致孤儿童、感染儿童人数。</w:t>
            </w:r>
          </w:p>
        </w:tc>
      </w:tr>
      <w:tr w:rsidR="00302F1D" w:rsidRPr="009A4007" w:rsidTr="00A27068">
        <w:tc>
          <w:tcPr>
            <w:tcW w:w="1368" w:type="dxa"/>
            <w:tcBorders>
              <w:top w:val="single" w:sz="4" w:space="0" w:color="auto"/>
              <w:left w:val="single" w:sz="4" w:space="0" w:color="auto"/>
              <w:bottom w:val="single" w:sz="4" w:space="0" w:color="auto"/>
              <w:right w:val="single" w:sz="4" w:space="0" w:color="auto"/>
            </w:tcBorders>
            <w:vAlign w:val="center"/>
          </w:tcPr>
          <w:p w:rsidR="0036003B" w:rsidRDefault="00302F1D">
            <w:pPr>
              <w:snapToGrid w:val="0"/>
              <w:rPr>
                <w:rFonts w:ascii="仿宋_GB2312" w:eastAsia="仿宋_GB2312" w:hAnsi="宋体" w:cs="宋体"/>
                <w:color w:val="000000"/>
                <w:szCs w:val="21"/>
              </w:rPr>
            </w:pPr>
            <w:r>
              <w:rPr>
                <w:rFonts w:ascii="仿宋_GB2312" w:eastAsia="仿宋_GB2312" w:hAnsi="宋体" w:cs="宋体" w:hint="eastAsia"/>
                <w:color w:val="000000"/>
                <w:szCs w:val="21"/>
              </w:rPr>
              <w:t>要求</w:t>
            </w:r>
          </w:p>
        </w:tc>
        <w:tc>
          <w:tcPr>
            <w:tcW w:w="7135" w:type="dxa"/>
            <w:tcBorders>
              <w:top w:val="single" w:sz="4" w:space="0" w:color="auto"/>
              <w:left w:val="single" w:sz="4" w:space="0" w:color="auto"/>
              <w:bottom w:val="single" w:sz="4" w:space="0" w:color="auto"/>
              <w:right w:val="single" w:sz="4" w:space="0" w:color="auto"/>
            </w:tcBorders>
            <w:vAlign w:val="center"/>
          </w:tcPr>
          <w:p w:rsidR="0036003B" w:rsidRDefault="00302F1D">
            <w:pPr>
              <w:snapToGrid w:val="0"/>
              <w:rPr>
                <w:rFonts w:ascii="仿宋_GB2312" w:eastAsia="仿宋_GB2312" w:hAnsi="宋体" w:cs="宋体"/>
                <w:color w:val="000000"/>
                <w:szCs w:val="21"/>
              </w:rPr>
            </w:pPr>
            <w:r>
              <w:rPr>
                <w:rFonts w:ascii="仿宋_GB2312" w:eastAsia="仿宋_GB2312" w:hAnsi="宋体" w:cs="宋体" w:hint="eastAsia"/>
                <w:color w:val="000000"/>
                <w:szCs w:val="21"/>
              </w:rPr>
              <w:t>100%。</w:t>
            </w:r>
          </w:p>
        </w:tc>
      </w:tr>
      <w:tr w:rsidR="00302F1D" w:rsidRPr="009A4007" w:rsidTr="00A27068">
        <w:tc>
          <w:tcPr>
            <w:tcW w:w="1368" w:type="dxa"/>
            <w:tcBorders>
              <w:top w:val="single" w:sz="4" w:space="0" w:color="auto"/>
              <w:left w:val="single" w:sz="4" w:space="0" w:color="auto"/>
              <w:bottom w:val="single" w:sz="4" w:space="0" w:color="auto"/>
              <w:right w:val="single" w:sz="4" w:space="0" w:color="auto"/>
            </w:tcBorders>
            <w:vAlign w:val="center"/>
          </w:tcPr>
          <w:p w:rsidR="0036003B" w:rsidRDefault="00302F1D">
            <w:pPr>
              <w:snapToGrid w:val="0"/>
              <w:rPr>
                <w:rFonts w:ascii="仿宋_GB2312" w:eastAsia="仿宋_GB2312" w:hAnsi="宋体" w:cs="宋体"/>
                <w:color w:val="000000"/>
                <w:szCs w:val="21"/>
              </w:rPr>
            </w:pPr>
            <w:r w:rsidRPr="00751CB3">
              <w:rPr>
                <w:rFonts w:ascii="仿宋_GB2312" w:eastAsia="仿宋_GB2312" w:hAnsi="宋体" w:cs="宋体" w:hint="eastAsia"/>
                <w:color w:val="000000"/>
                <w:szCs w:val="21"/>
              </w:rPr>
              <w:t>数据来源</w:t>
            </w:r>
          </w:p>
        </w:tc>
        <w:tc>
          <w:tcPr>
            <w:tcW w:w="7135" w:type="dxa"/>
            <w:tcBorders>
              <w:top w:val="single" w:sz="4" w:space="0" w:color="auto"/>
              <w:left w:val="single" w:sz="4" w:space="0" w:color="auto"/>
              <w:bottom w:val="single" w:sz="4" w:space="0" w:color="auto"/>
              <w:right w:val="single" w:sz="4" w:space="0" w:color="auto"/>
            </w:tcBorders>
            <w:vAlign w:val="center"/>
          </w:tcPr>
          <w:p w:rsidR="0036003B" w:rsidRDefault="00302F1D">
            <w:pPr>
              <w:snapToGrid w:val="0"/>
              <w:rPr>
                <w:rFonts w:ascii="仿宋_GB2312" w:eastAsia="仿宋_GB2312" w:hAnsi="宋体" w:cs="宋体"/>
                <w:color w:val="000000"/>
                <w:szCs w:val="21"/>
              </w:rPr>
            </w:pPr>
            <w:r w:rsidRPr="00751CB3">
              <w:rPr>
                <w:rFonts w:ascii="仿宋_GB2312" w:eastAsia="仿宋_GB2312" w:hAnsi="宋体" w:cs="宋体" w:hint="eastAsia"/>
                <w:color w:val="000000"/>
                <w:szCs w:val="21"/>
              </w:rPr>
              <w:t>当地民政、卫生计生部门相关档案，并匹配</w:t>
            </w:r>
            <w:r>
              <w:rPr>
                <w:rFonts w:ascii="仿宋_GB2312" w:eastAsia="仿宋_GB2312" w:hAnsi="宋体" w:cs="宋体" w:hint="eastAsia"/>
                <w:color w:val="000000"/>
                <w:szCs w:val="21"/>
              </w:rPr>
              <w:t>。</w:t>
            </w:r>
          </w:p>
        </w:tc>
      </w:tr>
      <w:tr w:rsidR="00302F1D" w:rsidRPr="009A4007" w:rsidTr="00A27068">
        <w:tc>
          <w:tcPr>
            <w:tcW w:w="1368" w:type="dxa"/>
            <w:tcBorders>
              <w:top w:val="single" w:sz="4" w:space="0" w:color="auto"/>
              <w:left w:val="single" w:sz="4" w:space="0" w:color="auto"/>
              <w:bottom w:val="single" w:sz="4" w:space="0" w:color="auto"/>
              <w:right w:val="single" w:sz="4" w:space="0" w:color="auto"/>
            </w:tcBorders>
            <w:vAlign w:val="center"/>
          </w:tcPr>
          <w:p w:rsidR="0036003B" w:rsidRDefault="00302F1D">
            <w:pPr>
              <w:snapToGrid w:val="0"/>
              <w:rPr>
                <w:rFonts w:ascii="仿宋_GB2312" w:eastAsia="仿宋_GB2312" w:hAnsi="宋体" w:cs="宋体"/>
                <w:color w:val="000000"/>
                <w:szCs w:val="21"/>
              </w:rPr>
            </w:pPr>
            <w:r w:rsidRPr="00751CB3">
              <w:rPr>
                <w:rFonts w:ascii="仿宋_GB2312" w:eastAsia="仿宋_GB2312" w:hAnsi="宋体" w:cs="宋体" w:hint="eastAsia"/>
                <w:color w:val="000000"/>
                <w:szCs w:val="21"/>
              </w:rPr>
              <w:t>备注</w:t>
            </w:r>
          </w:p>
        </w:tc>
        <w:tc>
          <w:tcPr>
            <w:tcW w:w="7135" w:type="dxa"/>
            <w:tcBorders>
              <w:top w:val="single" w:sz="4" w:space="0" w:color="auto"/>
              <w:left w:val="single" w:sz="4" w:space="0" w:color="auto"/>
              <w:bottom w:val="single" w:sz="4" w:space="0" w:color="auto"/>
              <w:right w:val="single" w:sz="4" w:space="0" w:color="auto"/>
            </w:tcBorders>
            <w:vAlign w:val="center"/>
          </w:tcPr>
          <w:p w:rsidR="0036003B" w:rsidRDefault="0036003B">
            <w:pPr>
              <w:snapToGrid w:val="0"/>
              <w:rPr>
                <w:rFonts w:ascii="仿宋_GB2312" w:eastAsia="仿宋_GB2312" w:hAnsi="宋体" w:cs="宋体"/>
                <w:color w:val="000000"/>
                <w:szCs w:val="21"/>
              </w:rPr>
            </w:pPr>
          </w:p>
        </w:tc>
      </w:tr>
    </w:tbl>
    <w:p w:rsidR="00302F1D" w:rsidRPr="00751CB3" w:rsidRDefault="00302F1D" w:rsidP="00302F1D">
      <w:pPr>
        <w:rPr>
          <w:rFonts w:ascii="仿宋_GB2312" w:eastAsia="仿宋_GB2312" w:hAnsi="宋体" w:cs="宋体"/>
          <w:color w:val="000000"/>
          <w:szCs w:val="21"/>
        </w:rPr>
      </w:pPr>
    </w:p>
    <w:p w:rsidR="004319D9" w:rsidRDefault="004319D9">
      <w:pPr>
        <w:widowControl/>
        <w:jc w:val="left"/>
        <w:rPr>
          <w:rFonts w:ascii="仿宋_GB2312" w:eastAsia="仿宋_GB2312" w:hAnsi="宋体" w:cs="宋体"/>
          <w:b/>
          <w:color w:val="000000"/>
          <w:szCs w:val="21"/>
        </w:rPr>
      </w:pPr>
      <w:r>
        <w:rPr>
          <w:rFonts w:ascii="仿宋_GB2312" w:eastAsia="仿宋_GB2312" w:hAnsi="宋体" w:cs="宋体"/>
          <w:b/>
          <w:color w:val="000000"/>
          <w:szCs w:val="21"/>
        </w:rPr>
        <w:br w:type="page"/>
      </w:r>
    </w:p>
    <w:p w:rsidR="00302F1D" w:rsidRPr="00751CB3" w:rsidRDefault="00302F1D" w:rsidP="00302F1D">
      <w:pPr>
        <w:rPr>
          <w:rFonts w:ascii="仿宋_GB2312" w:eastAsia="仿宋_GB2312" w:hAnsi="宋体" w:cs="宋体"/>
          <w:b/>
          <w:color w:val="000000"/>
          <w:szCs w:val="21"/>
        </w:rPr>
      </w:pPr>
      <w:r w:rsidRPr="00751CB3">
        <w:rPr>
          <w:rFonts w:ascii="仿宋_GB2312" w:eastAsia="仿宋_GB2312" w:hAnsi="宋体" w:cs="宋体" w:hint="eastAsia"/>
          <w:b/>
          <w:color w:val="000000"/>
          <w:szCs w:val="21"/>
        </w:rPr>
        <w:lastRenderedPageBreak/>
        <w:t>六、社会组织参与</w:t>
      </w:r>
    </w:p>
    <w:tbl>
      <w:tblPr>
        <w:tblW w:w="8503"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368"/>
        <w:gridCol w:w="7135"/>
      </w:tblGrid>
      <w:tr w:rsidR="00302F1D" w:rsidRPr="00751CB3" w:rsidTr="00A27068">
        <w:tc>
          <w:tcPr>
            <w:tcW w:w="1368" w:type="dxa"/>
            <w:tcBorders>
              <w:top w:val="single" w:sz="4" w:space="0" w:color="auto"/>
              <w:bottom w:val="single" w:sz="4" w:space="0" w:color="auto"/>
              <w:right w:val="single" w:sz="4" w:space="0" w:color="auto"/>
            </w:tcBorders>
            <w:vAlign w:val="center"/>
          </w:tcPr>
          <w:p w:rsidR="00302F1D" w:rsidRPr="00751CB3" w:rsidRDefault="00302F1D" w:rsidP="00A27068">
            <w:pPr>
              <w:rPr>
                <w:rFonts w:ascii="仿宋_GB2312" w:eastAsia="仿宋_GB2312" w:hAnsi="宋体" w:cs="宋体"/>
                <w:color w:val="000000"/>
                <w:szCs w:val="21"/>
              </w:rPr>
            </w:pPr>
            <w:r w:rsidRPr="00751CB3">
              <w:rPr>
                <w:rFonts w:ascii="仿宋_GB2312" w:eastAsia="仿宋_GB2312" w:hAnsi="宋体" w:cs="宋体" w:hint="eastAsia"/>
                <w:color w:val="000000"/>
                <w:szCs w:val="21"/>
              </w:rPr>
              <w:t>6.1</w:t>
            </w:r>
          </w:p>
        </w:tc>
        <w:tc>
          <w:tcPr>
            <w:tcW w:w="7135" w:type="dxa"/>
            <w:tcBorders>
              <w:top w:val="single" w:sz="4" w:space="0" w:color="auto"/>
              <w:left w:val="single" w:sz="4" w:space="0" w:color="auto"/>
              <w:bottom w:val="single" w:sz="4" w:space="0" w:color="auto"/>
            </w:tcBorders>
            <w:vAlign w:val="center"/>
          </w:tcPr>
          <w:p w:rsidR="0036003B" w:rsidRDefault="00302F1D">
            <w:pPr>
              <w:rPr>
                <w:rFonts w:ascii="仿宋_GB2312" w:eastAsia="仿宋_GB2312" w:hAnsi="宋体" w:cs="宋体"/>
                <w:color w:val="000000"/>
                <w:szCs w:val="21"/>
              </w:rPr>
            </w:pPr>
            <w:r w:rsidRPr="00751CB3">
              <w:rPr>
                <w:rFonts w:ascii="仿宋_GB2312" w:eastAsia="仿宋_GB2312" w:hAnsi="宋体" w:cs="宋体" w:hint="eastAsia"/>
                <w:color w:val="000000"/>
                <w:szCs w:val="21"/>
              </w:rPr>
              <w:t>社会组织参与艾滋病防治工作情况</w:t>
            </w:r>
          </w:p>
        </w:tc>
      </w:tr>
      <w:tr w:rsidR="00302F1D" w:rsidRPr="00751CB3" w:rsidTr="00A27068">
        <w:tc>
          <w:tcPr>
            <w:tcW w:w="1368" w:type="dxa"/>
            <w:tcBorders>
              <w:top w:val="single" w:sz="4" w:space="0" w:color="auto"/>
              <w:bottom w:val="single" w:sz="4" w:space="0" w:color="auto"/>
              <w:right w:val="single" w:sz="4" w:space="0" w:color="auto"/>
            </w:tcBorders>
            <w:vAlign w:val="center"/>
          </w:tcPr>
          <w:p w:rsidR="00302F1D" w:rsidRPr="00751CB3" w:rsidRDefault="00302F1D" w:rsidP="00A27068">
            <w:pPr>
              <w:widowControl/>
              <w:snapToGrid w:val="0"/>
              <w:jc w:val="left"/>
              <w:rPr>
                <w:rFonts w:ascii="仿宋_GB2312" w:eastAsia="仿宋_GB2312" w:hAnsi="宋体" w:cs="宋体"/>
                <w:color w:val="000000"/>
                <w:szCs w:val="21"/>
              </w:rPr>
            </w:pPr>
            <w:r w:rsidRPr="00751CB3">
              <w:rPr>
                <w:rFonts w:ascii="仿宋_GB2312" w:eastAsia="仿宋_GB2312" w:hAnsi="宋体" w:cs="宋体" w:hint="eastAsia"/>
                <w:color w:val="000000"/>
                <w:szCs w:val="21"/>
              </w:rPr>
              <w:t>责任部门</w:t>
            </w:r>
          </w:p>
        </w:tc>
        <w:tc>
          <w:tcPr>
            <w:tcW w:w="7135" w:type="dxa"/>
            <w:tcBorders>
              <w:top w:val="single" w:sz="4" w:space="0" w:color="auto"/>
              <w:left w:val="single" w:sz="4" w:space="0" w:color="auto"/>
              <w:bottom w:val="single" w:sz="4" w:space="0" w:color="auto"/>
            </w:tcBorders>
            <w:vAlign w:val="center"/>
          </w:tcPr>
          <w:p w:rsidR="00302F1D" w:rsidRPr="00751CB3" w:rsidRDefault="00302F1D" w:rsidP="00A27068">
            <w:pPr>
              <w:rPr>
                <w:rFonts w:ascii="仿宋_GB2312" w:eastAsia="仿宋_GB2312" w:hAnsi="宋体" w:cs="宋体"/>
                <w:color w:val="000000"/>
                <w:szCs w:val="21"/>
              </w:rPr>
            </w:pPr>
            <w:proofErr w:type="gramStart"/>
            <w:r w:rsidRPr="00751CB3">
              <w:rPr>
                <w:rFonts w:ascii="仿宋_GB2312" w:eastAsia="仿宋_GB2312" w:hAnsi="宋体" w:cs="宋体" w:hint="eastAsia"/>
                <w:color w:val="000000"/>
                <w:szCs w:val="21"/>
              </w:rPr>
              <w:t>防艾委</w:t>
            </w:r>
            <w:proofErr w:type="gramEnd"/>
            <w:r w:rsidRPr="00751CB3">
              <w:rPr>
                <w:rFonts w:ascii="仿宋_GB2312" w:eastAsia="仿宋_GB2312" w:hAnsi="宋体" w:cs="宋体" w:hint="eastAsia"/>
                <w:color w:val="000000"/>
                <w:szCs w:val="21"/>
              </w:rPr>
              <w:t>（办）</w:t>
            </w:r>
          </w:p>
        </w:tc>
      </w:tr>
      <w:tr w:rsidR="00302F1D" w:rsidRPr="00751CB3" w:rsidTr="00A27068">
        <w:tc>
          <w:tcPr>
            <w:tcW w:w="1368" w:type="dxa"/>
            <w:tcBorders>
              <w:top w:val="single" w:sz="4" w:space="0" w:color="auto"/>
              <w:bottom w:val="single" w:sz="4" w:space="0" w:color="auto"/>
              <w:right w:val="single" w:sz="4" w:space="0" w:color="auto"/>
            </w:tcBorders>
            <w:vAlign w:val="center"/>
          </w:tcPr>
          <w:p w:rsidR="00302F1D" w:rsidRPr="00751CB3" w:rsidRDefault="00302F1D" w:rsidP="00A27068">
            <w:pPr>
              <w:rPr>
                <w:rFonts w:ascii="仿宋_GB2312" w:eastAsia="仿宋_GB2312" w:hAnsi="宋体" w:cs="宋体"/>
                <w:color w:val="000000"/>
                <w:szCs w:val="21"/>
              </w:rPr>
            </w:pPr>
            <w:r w:rsidRPr="00751CB3">
              <w:rPr>
                <w:rFonts w:ascii="仿宋_GB2312" w:eastAsia="仿宋_GB2312" w:hAnsi="宋体" w:cs="宋体" w:hint="eastAsia"/>
                <w:color w:val="000000"/>
                <w:szCs w:val="21"/>
              </w:rPr>
              <w:t>定义</w:t>
            </w:r>
          </w:p>
        </w:tc>
        <w:tc>
          <w:tcPr>
            <w:tcW w:w="7135" w:type="dxa"/>
            <w:tcBorders>
              <w:top w:val="single" w:sz="4" w:space="0" w:color="auto"/>
              <w:left w:val="single" w:sz="4" w:space="0" w:color="auto"/>
              <w:bottom w:val="single" w:sz="4" w:space="0" w:color="auto"/>
            </w:tcBorders>
            <w:vAlign w:val="center"/>
          </w:tcPr>
          <w:p w:rsidR="00441EC3" w:rsidRDefault="00146BAC" w:rsidP="008D4A63">
            <w:pPr>
              <w:snapToGrid w:val="0"/>
              <w:rPr>
                <w:rFonts w:ascii="仿宋_GB2312" w:eastAsia="仿宋_GB2312" w:hAnsi="宋体" w:cs="宋体"/>
                <w:color w:val="000000"/>
                <w:szCs w:val="21"/>
              </w:rPr>
            </w:pPr>
            <w:r>
              <w:rPr>
                <w:rFonts w:ascii="仿宋_GB2312" w:eastAsia="仿宋_GB2312" w:hAnsi="宋体" w:cs="宋体" w:hint="eastAsia"/>
                <w:color w:val="000000"/>
                <w:szCs w:val="21"/>
              </w:rPr>
              <w:t>政府部门</w:t>
            </w:r>
            <w:r w:rsidR="00910A1E">
              <w:rPr>
                <w:rFonts w:ascii="仿宋_GB2312" w:eastAsia="仿宋_GB2312" w:hAnsi="宋体" w:cs="宋体" w:hint="eastAsia"/>
                <w:color w:val="000000"/>
                <w:szCs w:val="21"/>
              </w:rPr>
              <w:t>支持社会组织</w:t>
            </w:r>
            <w:r w:rsidR="00910A1E" w:rsidRPr="00751CB3">
              <w:rPr>
                <w:rFonts w:ascii="仿宋_GB2312" w:eastAsia="仿宋_GB2312" w:hAnsi="宋体" w:cs="宋体" w:hint="eastAsia"/>
                <w:color w:val="000000"/>
                <w:szCs w:val="21"/>
              </w:rPr>
              <w:t>参与艾滋病防治工作情况</w:t>
            </w:r>
            <w:r w:rsidR="00910A1E">
              <w:rPr>
                <w:rFonts w:ascii="仿宋_GB2312" w:eastAsia="仿宋_GB2312" w:hAnsi="宋体" w:cs="宋体" w:hint="eastAsia"/>
                <w:color w:val="000000"/>
                <w:szCs w:val="21"/>
              </w:rPr>
              <w:t>及社会组织</w:t>
            </w:r>
            <w:r>
              <w:rPr>
                <w:rFonts w:ascii="仿宋_GB2312" w:eastAsia="仿宋_GB2312" w:hAnsi="宋体" w:cs="宋体" w:hint="eastAsia"/>
                <w:color w:val="000000"/>
                <w:szCs w:val="21"/>
              </w:rPr>
              <w:t>开展艾滋病防治</w:t>
            </w:r>
            <w:r w:rsidR="00910A1E">
              <w:rPr>
                <w:rFonts w:ascii="仿宋_GB2312" w:eastAsia="仿宋_GB2312" w:hAnsi="宋体" w:cs="宋体" w:hint="eastAsia"/>
                <w:color w:val="000000"/>
                <w:szCs w:val="21"/>
              </w:rPr>
              <w:t>工作情况</w:t>
            </w:r>
            <w:r w:rsidR="00137A43">
              <w:rPr>
                <w:rFonts w:ascii="仿宋_GB2312" w:eastAsia="仿宋_GB2312" w:hAnsi="宋体" w:cs="宋体" w:hint="eastAsia"/>
                <w:color w:val="000000"/>
                <w:szCs w:val="21"/>
              </w:rPr>
              <w:t>。</w:t>
            </w:r>
          </w:p>
        </w:tc>
      </w:tr>
      <w:tr w:rsidR="00302F1D" w:rsidRPr="00751CB3" w:rsidTr="00A27068">
        <w:tc>
          <w:tcPr>
            <w:tcW w:w="1368" w:type="dxa"/>
            <w:tcBorders>
              <w:top w:val="single" w:sz="4" w:space="0" w:color="auto"/>
              <w:bottom w:val="single" w:sz="4" w:space="0" w:color="auto"/>
              <w:right w:val="single" w:sz="4" w:space="0" w:color="auto"/>
            </w:tcBorders>
            <w:vAlign w:val="center"/>
          </w:tcPr>
          <w:p w:rsidR="00302F1D" w:rsidRPr="00751CB3" w:rsidRDefault="00302F1D" w:rsidP="00A27068">
            <w:pPr>
              <w:rPr>
                <w:rFonts w:ascii="仿宋_GB2312" w:eastAsia="仿宋_GB2312" w:hAnsi="宋体" w:cs="宋体"/>
                <w:color w:val="000000"/>
                <w:szCs w:val="21"/>
              </w:rPr>
            </w:pPr>
            <w:r w:rsidRPr="00751CB3">
              <w:rPr>
                <w:rFonts w:ascii="仿宋_GB2312" w:eastAsia="仿宋_GB2312" w:hAnsi="宋体" w:cs="宋体" w:hint="eastAsia"/>
                <w:color w:val="000000"/>
                <w:szCs w:val="21"/>
              </w:rPr>
              <w:t>测量方法</w:t>
            </w:r>
          </w:p>
        </w:tc>
        <w:tc>
          <w:tcPr>
            <w:tcW w:w="7135" w:type="dxa"/>
            <w:tcBorders>
              <w:top w:val="single" w:sz="4" w:space="0" w:color="auto"/>
              <w:left w:val="single" w:sz="4" w:space="0" w:color="auto"/>
              <w:bottom w:val="single" w:sz="4" w:space="0" w:color="auto"/>
            </w:tcBorders>
            <w:vAlign w:val="center"/>
          </w:tcPr>
          <w:p w:rsidR="00302F1D" w:rsidRDefault="00910A1E" w:rsidP="00A27068">
            <w:pPr>
              <w:pStyle w:val="a8"/>
              <w:numPr>
                <w:ilvl w:val="0"/>
                <w:numId w:val="39"/>
              </w:numPr>
              <w:snapToGrid w:val="0"/>
              <w:spacing w:before="0" w:beforeAutospacing="0" w:after="0" w:afterAutospacing="0"/>
              <w:rPr>
                <w:rFonts w:ascii="仿宋_GB2312" w:eastAsia="仿宋_GB2312" w:hAnsi="宋体" w:cs="宋体"/>
                <w:color w:val="000000"/>
                <w:szCs w:val="21"/>
              </w:rPr>
            </w:pPr>
            <w:r>
              <w:rPr>
                <w:rFonts w:ascii="仿宋_GB2312" w:eastAsia="仿宋_GB2312" w:hAnsi="宋体" w:cs="宋体" w:hint="eastAsia"/>
                <w:color w:val="000000"/>
                <w:kern w:val="2"/>
                <w:sz w:val="21"/>
                <w:szCs w:val="21"/>
              </w:rPr>
              <w:t>印发</w:t>
            </w:r>
            <w:r w:rsidR="00302F1D">
              <w:rPr>
                <w:rFonts w:ascii="仿宋_GB2312" w:eastAsia="仿宋_GB2312" w:hAnsi="宋体" w:cs="宋体" w:hint="eastAsia"/>
                <w:color w:val="000000"/>
                <w:kern w:val="2"/>
                <w:sz w:val="21"/>
                <w:szCs w:val="21"/>
              </w:rPr>
              <w:t>本地支持社会组织参与艾滋病防治工作</w:t>
            </w:r>
            <w:r>
              <w:rPr>
                <w:rFonts w:ascii="仿宋_GB2312" w:eastAsia="仿宋_GB2312" w:hAnsi="宋体" w:cs="宋体" w:hint="eastAsia"/>
                <w:color w:val="000000"/>
                <w:kern w:val="2"/>
                <w:sz w:val="21"/>
                <w:szCs w:val="21"/>
              </w:rPr>
              <w:t>文件</w:t>
            </w:r>
            <w:r w:rsidR="00302F1D">
              <w:rPr>
                <w:rFonts w:ascii="仿宋_GB2312" w:eastAsia="仿宋_GB2312" w:hAnsi="宋体" w:cs="宋体" w:hint="eastAsia"/>
                <w:color w:val="000000"/>
                <w:kern w:val="2"/>
                <w:sz w:val="21"/>
                <w:szCs w:val="21"/>
              </w:rPr>
              <w:t>；</w:t>
            </w:r>
          </w:p>
          <w:p w:rsidR="0036003B" w:rsidRDefault="00910A1E">
            <w:pPr>
              <w:pStyle w:val="a8"/>
              <w:numPr>
                <w:ilvl w:val="0"/>
                <w:numId w:val="39"/>
              </w:numPr>
              <w:snapToGrid w:val="0"/>
              <w:spacing w:before="0" w:beforeAutospacing="0" w:after="0" w:afterAutospacing="0"/>
              <w:rPr>
                <w:rFonts w:ascii="仿宋_GB2312" w:eastAsia="仿宋_GB2312" w:hAnsi="宋体" w:cs="宋体"/>
                <w:color w:val="000000"/>
                <w:szCs w:val="21"/>
              </w:rPr>
            </w:pPr>
            <w:r>
              <w:rPr>
                <w:rFonts w:ascii="仿宋_GB2312" w:eastAsia="仿宋_GB2312" w:hAnsi="宋体" w:cs="宋体" w:hint="eastAsia"/>
                <w:color w:val="000000"/>
                <w:kern w:val="2"/>
                <w:sz w:val="21"/>
                <w:szCs w:val="21"/>
              </w:rPr>
              <w:t>医疗卫生机构支持、</w:t>
            </w:r>
            <w:r w:rsidR="00146BAC">
              <w:rPr>
                <w:rFonts w:ascii="仿宋_GB2312" w:eastAsia="仿宋_GB2312" w:hAnsi="宋体" w:cs="宋体" w:hint="eastAsia"/>
                <w:color w:val="000000"/>
                <w:kern w:val="2"/>
                <w:sz w:val="21"/>
                <w:szCs w:val="21"/>
              </w:rPr>
              <w:t>指导</w:t>
            </w:r>
            <w:r>
              <w:rPr>
                <w:rFonts w:ascii="仿宋_GB2312" w:eastAsia="仿宋_GB2312" w:hAnsi="宋体" w:cs="宋体" w:hint="eastAsia"/>
                <w:color w:val="000000"/>
                <w:kern w:val="2"/>
                <w:sz w:val="21"/>
                <w:szCs w:val="21"/>
              </w:rPr>
              <w:t>社会组织开展</w:t>
            </w:r>
            <w:r w:rsidR="00146BAC">
              <w:rPr>
                <w:rFonts w:ascii="仿宋_GB2312" w:eastAsia="仿宋_GB2312" w:hAnsi="宋体" w:cs="宋体" w:hint="eastAsia"/>
                <w:color w:val="000000"/>
                <w:kern w:val="2"/>
                <w:sz w:val="21"/>
                <w:szCs w:val="21"/>
              </w:rPr>
              <w:t>艾滋病防治</w:t>
            </w:r>
            <w:r>
              <w:rPr>
                <w:rFonts w:ascii="仿宋_GB2312" w:eastAsia="仿宋_GB2312" w:hAnsi="宋体" w:cs="宋体" w:hint="eastAsia"/>
                <w:color w:val="000000"/>
                <w:kern w:val="2"/>
                <w:sz w:val="21"/>
                <w:szCs w:val="21"/>
              </w:rPr>
              <w:t>工作情况；</w:t>
            </w:r>
          </w:p>
          <w:p w:rsidR="0036003B" w:rsidRDefault="00910A1E">
            <w:pPr>
              <w:pStyle w:val="a8"/>
              <w:numPr>
                <w:ilvl w:val="0"/>
                <w:numId w:val="39"/>
              </w:numPr>
              <w:snapToGrid w:val="0"/>
              <w:spacing w:before="0" w:beforeAutospacing="0" w:after="0" w:afterAutospacing="0"/>
              <w:rPr>
                <w:rFonts w:ascii="仿宋_GB2312" w:eastAsia="仿宋_GB2312" w:hAnsi="宋体" w:cs="宋体"/>
                <w:color w:val="000000"/>
                <w:szCs w:val="21"/>
              </w:rPr>
            </w:pPr>
            <w:r>
              <w:rPr>
                <w:rFonts w:ascii="仿宋_GB2312" w:eastAsia="仿宋_GB2312" w:hAnsi="宋体" w:cs="宋体" w:hint="eastAsia"/>
                <w:color w:val="000000"/>
                <w:kern w:val="2"/>
                <w:sz w:val="21"/>
                <w:szCs w:val="21"/>
              </w:rPr>
              <w:t>获得财政支持的社会组织工作完成情况；</w:t>
            </w:r>
          </w:p>
          <w:p w:rsidR="0036003B" w:rsidRDefault="00910A1E">
            <w:pPr>
              <w:pStyle w:val="a8"/>
              <w:numPr>
                <w:ilvl w:val="0"/>
                <w:numId w:val="39"/>
              </w:numPr>
              <w:snapToGrid w:val="0"/>
              <w:spacing w:before="0" w:beforeAutospacing="0" w:after="0" w:afterAutospacing="0"/>
              <w:rPr>
                <w:rFonts w:ascii="仿宋_GB2312" w:eastAsia="仿宋_GB2312" w:hAnsi="宋体" w:cs="宋体"/>
                <w:color w:val="000000"/>
                <w:szCs w:val="21"/>
              </w:rPr>
            </w:pPr>
            <w:r>
              <w:rPr>
                <w:rFonts w:ascii="仿宋_GB2312" w:eastAsia="仿宋_GB2312" w:hAnsi="宋体" w:cs="宋体" w:hint="eastAsia"/>
                <w:color w:val="000000"/>
                <w:kern w:val="2"/>
                <w:sz w:val="21"/>
                <w:szCs w:val="21"/>
              </w:rPr>
              <w:t>获得财政支持的社会组织资金管理及使用情况。</w:t>
            </w:r>
          </w:p>
        </w:tc>
      </w:tr>
      <w:tr w:rsidR="00302F1D" w:rsidRPr="00751CB3" w:rsidTr="00A27068">
        <w:tc>
          <w:tcPr>
            <w:tcW w:w="1368" w:type="dxa"/>
            <w:tcBorders>
              <w:top w:val="single" w:sz="4" w:space="0" w:color="auto"/>
              <w:bottom w:val="single" w:sz="4" w:space="0" w:color="auto"/>
              <w:right w:val="single" w:sz="4" w:space="0" w:color="auto"/>
            </w:tcBorders>
            <w:vAlign w:val="center"/>
          </w:tcPr>
          <w:p w:rsidR="00302F1D" w:rsidRPr="00751CB3" w:rsidRDefault="00302F1D" w:rsidP="00A27068">
            <w:pPr>
              <w:rPr>
                <w:rFonts w:ascii="仿宋_GB2312" w:eastAsia="仿宋_GB2312" w:hAnsi="宋体" w:cs="宋体"/>
                <w:color w:val="000000"/>
                <w:szCs w:val="21"/>
              </w:rPr>
            </w:pPr>
            <w:r>
              <w:rPr>
                <w:rFonts w:ascii="仿宋_GB2312" w:eastAsia="仿宋_GB2312" w:hAnsi="宋体" w:cs="宋体" w:hint="eastAsia"/>
                <w:color w:val="000000"/>
                <w:szCs w:val="21"/>
              </w:rPr>
              <w:t>要求</w:t>
            </w:r>
          </w:p>
        </w:tc>
        <w:tc>
          <w:tcPr>
            <w:tcW w:w="7135" w:type="dxa"/>
            <w:tcBorders>
              <w:top w:val="single" w:sz="4" w:space="0" w:color="auto"/>
              <w:left w:val="single" w:sz="4" w:space="0" w:color="auto"/>
              <w:bottom w:val="single" w:sz="4" w:space="0" w:color="auto"/>
            </w:tcBorders>
            <w:vAlign w:val="center"/>
          </w:tcPr>
          <w:p w:rsidR="0036003B" w:rsidRDefault="00146BAC">
            <w:pPr>
              <w:pStyle w:val="a8"/>
              <w:snapToGrid w:val="0"/>
              <w:spacing w:before="0" w:beforeAutospacing="0" w:after="0" w:afterAutospacing="0"/>
              <w:rPr>
                <w:rFonts w:ascii="仿宋_GB2312" w:eastAsia="仿宋_GB2312" w:hAnsi="宋体" w:cs="宋体"/>
                <w:color w:val="000000"/>
                <w:kern w:val="2"/>
                <w:sz w:val="21"/>
                <w:szCs w:val="21"/>
              </w:rPr>
            </w:pPr>
            <w:r>
              <w:rPr>
                <w:rFonts w:ascii="仿宋_GB2312" w:eastAsia="仿宋_GB2312" w:hAnsi="宋体" w:cs="宋体" w:hint="eastAsia"/>
                <w:color w:val="000000"/>
                <w:kern w:val="2"/>
                <w:sz w:val="21"/>
                <w:szCs w:val="21"/>
              </w:rPr>
              <w:t>政府部门</w:t>
            </w:r>
            <w:r w:rsidR="00613C5A">
              <w:rPr>
                <w:rFonts w:ascii="仿宋_GB2312" w:eastAsia="仿宋_GB2312" w:hAnsi="宋体" w:cs="宋体" w:hint="eastAsia"/>
                <w:color w:val="000000"/>
                <w:kern w:val="2"/>
                <w:sz w:val="21"/>
                <w:szCs w:val="21"/>
              </w:rPr>
              <w:t xml:space="preserve">支持社会组织开展艾滋病防治工作，社会组织按要求完成工作，并按规定使用资金。 </w:t>
            </w:r>
          </w:p>
        </w:tc>
      </w:tr>
      <w:tr w:rsidR="00302F1D" w:rsidRPr="00751CB3" w:rsidTr="00A27068">
        <w:tc>
          <w:tcPr>
            <w:tcW w:w="1368" w:type="dxa"/>
            <w:tcBorders>
              <w:top w:val="single" w:sz="4" w:space="0" w:color="auto"/>
              <w:bottom w:val="single" w:sz="4" w:space="0" w:color="auto"/>
              <w:right w:val="single" w:sz="4" w:space="0" w:color="auto"/>
            </w:tcBorders>
            <w:vAlign w:val="center"/>
          </w:tcPr>
          <w:p w:rsidR="00302F1D" w:rsidRPr="00751CB3" w:rsidRDefault="00302F1D" w:rsidP="00A27068">
            <w:pPr>
              <w:rPr>
                <w:rFonts w:ascii="仿宋_GB2312" w:eastAsia="仿宋_GB2312" w:hAnsi="宋体" w:cs="宋体"/>
                <w:color w:val="000000"/>
                <w:szCs w:val="21"/>
              </w:rPr>
            </w:pPr>
            <w:r w:rsidRPr="00751CB3">
              <w:rPr>
                <w:rFonts w:ascii="仿宋_GB2312" w:eastAsia="仿宋_GB2312" w:hAnsi="宋体" w:cs="宋体" w:hint="eastAsia"/>
                <w:color w:val="000000"/>
                <w:szCs w:val="21"/>
              </w:rPr>
              <w:t>数据来源</w:t>
            </w:r>
          </w:p>
        </w:tc>
        <w:tc>
          <w:tcPr>
            <w:tcW w:w="7135" w:type="dxa"/>
            <w:tcBorders>
              <w:top w:val="single" w:sz="4" w:space="0" w:color="auto"/>
              <w:left w:val="single" w:sz="4" w:space="0" w:color="auto"/>
              <w:bottom w:val="single" w:sz="4" w:space="0" w:color="auto"/>
            </w:tcBorders>
            <w:vAlign w:val="center"/>
          </w:tcPr>
          <w:p w:rsidR="0036003B" w:rsidRDefault="00146BAC">
            <w:pPr>
              <w:pStyle w:val="a8"/>
              <w:snapToGrid w:val="0"/>
              <w:spacing w:before="0" w:beforeAutospacing="0" w:after="0" w:afterAutospacing="0"/>
              <w:rPr>
                <w:rFonts w:ascii="仿宋_GB2312" w:eastAsia="仿宋_GB2312" w:hAnsi="宋体" w:cs="宋体"/>
                <w:color w:val="000000"/>
                <w:szCs w:val="21"/>
              </w:rPr>
            </w:pPr>
            <w:r>
              <w:rPr>
                <w:rFonts w:ascii="仿宋_GB2312" w:eastAsia="仿宋_GB2312" w:hAnsi="宋体" w:cs="宋体" w:hint="eastAsia"/>
                <w:color w:val="000000"/>
                <w:kern w:val="2"/>
                <w:sz w:val="21"/>
                <w:szCs w:val="21"/>
              </w:rPr>
              <w:t>当地政府相关文件或记录，医疗卫生机构活动记录，社会组织项目档案。</w:t>
            </w:r>
          </w:p>
        </w:tc>
      </w:tr>
      <w:tr w:rsidR="00302F1D" w:rsidRPr="00751CB3" w:rsidTr="00A27068">
        <w:tc>
          <w:tcPr>
            <w:tcW w:w="1368" w:type="dxa"/>
            <w:tcBorders>
              <w:top w:val="single" w:sz="4" w:space="0" w:color="auto"/>
              <w:bottom w:val="single" w:sz="4" w:space="0" w:color="auto"/>
              <w:right w:val="single" w:sz="4" w:space="0" w:color="auto"/>
            </w:tcBorders>
            <w:vAlign w:val="center"/>
          </w:tcPr>
          <w:p w:rsidR="00302F1D" w:rsidRPr="00751CB3" w:rsidRDefault="00302F1D" w:rsidP="00A27068">
            <w:pPr>
              <w:rPr>
                <w:rFonts w:ascii="仿宋_GB2312" w:eastAsia="仿宋_GB2312" w:hAnsi="宋体" w:cs="宋体"/>
                <w:color w:val="000000"/>
                <w:szCs w:val="21"/>
              </w:rPr>
            </w:pPr>
            <w:r w:rsidRPr="00751CB3">
              <w:rPr>
                <w:rFonts w:ascii="仿宋_GB2312" w:eastAsia="仿宋_GB2312" w:hAnsi="宋体" w:cs="宋体" w:hint="eastAsia"/>
                <w:color w:val="000000"/>
                <w:szCs w:val="21"/>
              </w:rPr>
              <w:t>备注</w:t>
            </w:r>
          </w:p>
        </w:tc>
        <w:tc>
          <w:tcPr>
            <w:tcW w:w="7135" w:type="dxa"/>
            <w:tcBorders>
              <w:top w:val="single" w:sz="4" w:space="0" w:color="auto"/>
              <w:left w:val="single" w:sz="4" w:space="0" w:color="auto"/>
              <w:bottom w:val="single" w:sz="4" w:space="0" w:color="auto"/>
            </w:tcBorders>
            <w:vAlign w:val="center"/>
          </w:tcPr>
          <w:p w:rsidR="00302F1D" w:rsidRPr="00751CB3" w:rsidRDefault="00613C5A" w:rsidP="00A27068">
            <w:pPr>
              <w:rPr>
                <w:rFonts w:ascii="仿宋_GB2312" w:eastAsia="仿宋_GB2312" w:hAnsi="宋体" w:cs="宋体"/>
                <w:color w:val="000000"/>
                <w:szCs w:val="21"/>
              </w:rPr>
            </w:pPr>
            <w:r>
              <w:rPr>
                <w:rFonts w:ascii="仿宋_GB2312" w:eastAsia="仿宋_GB2312" w:hAnsi="宋体" w:cs="宋体" w:hint="eastAsia"/>
                <w:color w:val="000000"/>
                <w:szCs w:val="21"/>
              </w:rPr>
              <w:t>应根据示范区社会组织工作具体情况酌情评估</w:t>
            </w:r>
            <w:r w:rsidR="00137A43">
              <w:rPr>
                <w:rFonts w:ascii="仿宋_GB2312" w:eastAsia="仿宋_GB2312" w:hAnsi="宋体" w:cs="宋体" w:hint="eastAsia"/>
                <w:color w:val="000000"/>
                <w:szCs w:val="21"/>
              </w:rPr>
              <w:t>。</w:t>
            </w:r>
          </w:p>
        </w:tc>
      </w:tr>
    </w:tbl>
    <w:p w:rsidR="004319D9" w:rsidRDefault="004319D9" w:rsidP="005D6EC8">
      <w:pPr>
        <w:widowControl/>
        <w:spacing w:line="360" w:lineRule="auto"/>
        <w:jc w:val="left"/>
        <w:rPr>
          <w:rFonts w:ascii="黑体" w:eastAsia="黑体" w:hAnsi="宋体" w:cs="宋体"/>
          <w:color w:val="000000"/>
          <w:sz w:val="28"/>
          <w:szCs w:val="28"/>
        </w:rPr>
      </w:pPr>
    </w:p>
    <w:p w:rsidR="004319D9" w:rsidRDefault="004319D9">
      <w:pPr>
        <w:widowControl/>
        <w:jc w:val="left"/>
        <w:rPr>
          <w:rFonts w:ascii="黑体" w:eastAsia="黑体" w:hAnsi="宋体" w:cs="宋体"/>
          <w:color w:val="000000"/>
          <w:sz w:val="28"/>
          <w:szCs w:val="28"/>
        </w:rPr>
      </w:pPr>
      <w:r>
        <w:rPr>
          <w:rFonts w:ascii="黑体" w:eastAsia="黑体" w:hAnsi="宋体" w:cs="宋体"/>
          <w:color w:val="000000"/>
          <w:sz w:val="28"/>
          <w:szCs w:val="28"/>
        </w:rPr>
        <w:br w:type="page"/>
      </w:r>
    </w:p>
    <w:p w:rsidR="00823922" w:rsidRPr="00A463AD" w:rsidRDefault="005D6EC8" w:rsidP="005D6EC8">
      <w:pPr>
        <w:widowControl/>
        <w:spacing w:line="360" w:lineRule="auto"/>
        <w:jc w:val="left"/>
        <w:rPr>
          <w:rFonts w:ascii="黑体" w:eastAsia="黑体" w:hAnsi="宋体" w:cs="宋体"/>
          <w:color w:val="000000"/>
          <w:sz w:val="28"/>
          <w:szCs w:val="28"/>
        </w:rPr>
      </w:pPr>
      <w:r w:rsidRPr="00C16E8B">
        <w:rPr>
          <w:rFonts w:ascii="黑体" w:eastAsia="黑体" w:hAnsi="宋体" w:cs="宋体" w:hint="eastAsia"/>
          <w:color w:val="000000"/>
          <w:sz w:val="28"/>
          <w:szCs w:val="28"/>
        </w:rPr>
        <w:lastRenderedPageBreak/>
        <w:t>附件</w:t>
      </w:r>
      <w:r w:rsidR="009C7998">
        <w:rPr>
          <w:rFonts w:ascii="黑体" w:eastAsia="黑体" w:hAnsi="宋体" w:cs="宋体" w:hint="eastAsia"/>
          <w:color w:val="000000"/>
          <w:sz w:val="28"/>
          <w:szCs w:val="28"/>
        </w:rPr>
        <w:t>2</w:t>
      </w:r>
      <w:r w:rsidRPr="00C16E8B">
        <w:rPr>
          <w:rFonts w:ascii="黑体" w:eastAsia="黑体" w:hAnsi="宋体" w:cs="宋体" w:hint="eastAsia"/>
          <w:color w:val="000000"/>
          <w:sz w:val="28"/>
          <w:szCs w:val="28"/>
        </w:rPr>
        <w:t>：</w:t>
      </w:r>
    </w:p>
    <w:p w:rsidR="005D6EC8" w:rsidRDefault="005D6EC8" w:rsidP="00C16E8B">
      <w:pPr>
        <w:widowControl/>
        <w:spacing w:line="360" w:lineRule="auto"/>
        <w:jc w:val="center"/>
        <w:rPr>
          <w:rFonts w:asciiTheme="minorEastAsia" w:eastAsiaTheme="minorEastAsia" w:hAnsiTheme="minorEastAsia" w:cs="宋体"/>
          <w:b/>
          <w:color w:val="000000"/>
          <w:sz w:val="44"/>
          <w:szCs w:val="44"/>
        </w:rPr>
      </w:pPr>
      <w:r w:rsidRPr="00C16E8B">
        <w:rPr>
          <w:rFonts w:asciiTheme="minorEastAsia" w:eastAsiaTheme="minorEastAsia" w:hAnsiTheme="minorEastAsia" w:cs="宋体" w:hint="eastAsia"/>
          <w:b/>
          <w:color w:val="000000"/>
          <w:sz w:val="44"/>
          <w:szCs w:val="44"/>
        </w:rPr>
        <w:t>创新模式信息收集模板</w:t>
      </w:r>
    </w:p>
    <w:p w:rsidR="003F5829" w:rsidRPr="00C16E8B" w:rsidRDefault="003F5829" w:rsidP="00C16E8B">
      <w:pPr>
        <w:widowControl/>
        <w:spacing w:line="360" w:lineRule="auto"/>
        <w:jc w:val="center"/>
        <w:rPr>
          <w:rFonts w:asciiTheme="minorEastAsia" w:eastAsiaTheme="minorEastAsia" w:hAnsiTheme="minorEastAsia" w:cs="宋体"/>
          <w:b/>
          <w:color w:val="000000"/>
          <w:sz w:val="44"/>
          <w:szCs w:val="44"/>
        </w:rPr>
      </w:pPr>
    </w:p>
    <w:tbl>
      <w:tblPr>
        <w:tblW w:w="83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418"/>
        <w:gridCol w:w="5144"/>
      </w:tblGrid>
      <w:tr w:rsidR="005D6EC8" w:rsidTr="00823922">
        <w:tc>
          <w:tcPr>
            <w:tcW w:w="1809" w:type="dxa"/>
          </w:tcPr>
          <w:p w:rsidR="005D6EC8" w:rsidRPr="00BD0834" w:rsidRDefault="005D6EC8" w:rsidP="00823922">
            <w:pPr>
              <w:snapToGrid w:val="0"/>
              <w:rPr>
                <w:rFonts w:ascii="仿宋_GB2312" w:eastAsia="仿宋_GB2312" w:hAnsi="宋体" w:cs="宋体"/>
                <w:color w:val="000000"/>
                <w:szCs w:val="21"/>
              </w:rPr>
            </w:pPr>
            <w:r w:rsidRPr="00BD0834">
              <w:rPr>
                <w:rFonts w:ascii="仿宋_GB2312" w:eastAsia="仿宋_GB2312" w:hAnsi="宋体" w:cs="宋体" w:hint="eastAsia"/>
                <w:color w:val="000000"/>
                <w:szCs w:val="21"/>
              </w:rPr>
              <w:t>创新模式名称</w:t>
            </w:r>
          </w:p>
        </w:tc>
        <w:tc>
          <w:tcPr>
            <w:tcW w:w="6562" w:type="dxa"/>
            <w:gridSpan w:val="2"/>
          </w:tcPr>
          <w:p w:rsidR="005D6EC8" w:rsidRPr="00BD0834" w:rsidRDefault="005D6EC8" w:rsidP="00823922">
            <w:pPr>
              <w:snapToGrid w:val="0"/>
              <w:rPr>
                <w:rFonts w:ascii="仿宋_GB2312" w:eastAsia="仿宋_GB2312" w:hAnsi="宋体" w:cs="宋体"/>
                <w:color w:val="000000"/>
                <w:szCs w:val="21"/>
              </w:rPr>
            </w:pPr>
          </w:p>
        </w:tc>
      </w:tr>
      <w:tr w:rsidR="005D6EC8" w:rsidTr="00823922">
        <w:tc>
          <w:tcPr>
            <w:tcW w:w="1809" w:type="dxa"/>
          </w:tcPr>
          <w:p w:rsidR="005D6EC8" w:rsidRPr="00BD0834" w:rsidRDefault="005D6EC8" w:rsidP="00823922">
            <w:pPr>
              <w:snapToGrid w:val="0"/>
              <w:rPr>
                <w:rFonts w:ascii="仿宋_GB2312" w:eastAsia="仿宋_GB2312" w:hAnsi="宋体" w:cs="宋体"/>
                <w:color w:val="000000"/>
                <w:szCs w:val="21"/>
              </w:rPr>
            </w:pPr>
            <w:r w:rsidRPr="00BD0834">
              <w:rPr>
                <w:rFonts w:ascii="仿宋_GB2312" w:eastAsia="仿宋_GB2312" w:hAnsi="宋体" w:cs="宋体" w:hint="eastAsia"/>
                <w:color w:val="000000"/>
                <w:szCs w:val="21"/>
              </w:rPr>
              <w:t>简述拟解决难点</w:t>
            </w:r>
          </w:p>
        </w:tc>
        <w:tc>
          <w:tcPr>
            <w:tcW w:w="6562" w:type="dxa"/>
            <w:gridSpan w:val="2"/>
          </w:tcPr>
          <w:p w:rsidR="005D6EC8" w:rsidRPr="00BD0834" w:rsidRDefault="005D6EC8" w:rsidP="00823922">
            <w:pPr>
              <w:snapToGrid w:val="0"/>
              <w:rPr>
                <w:rFonts w:ascii="仿宋_GB2312" w:eastAsia="仿宋_GB2312" w:hAnsi="宋体" w:cs="宋体"/>
                <w:color w:val="000000"/>
                <w:szCs w:val="21"/>
              </w:rPr>
            </w:pPr>
            <w:r w:rsidRPr="00BD0834">
              <w:rPr>
                <w:rFonts w:ascii="仿宋_GB2312" w:eastAsia="仿宋_GB2312" w:hAnsi="宋体" w:cs="宋体" w:hint="eastAsia"/>
                <w:color w:val="000000"/>
                <w:szCs w:val="21"/>
              </w:rPr>
              <w:t>（包括：难点问题主要表现、所涉及工作环节，需要解决的主要难点是什么等？）</w:t>
            </w:r>
          </w:p>
        </w:tc>
      </w:tr>
      <w:tr w:rsidR="005D6EC8" w:rsidTr="00823922">
        <w:tc>
          <w:tcPr>
            <w:tcW w:w="1809" w:type="dxa"/>
          </w:tcPr>
          <w:p w:rsidR="005D6EC8" w:rsidRPr="00BD0834" w:rsidRDefault="005D6EC8" w:rsidP="00823922">
            <w:pPr>
              <w:snapToGrid w:val="0"/>
              <w:rPr>
                <w:rFonts w:ascii="仿宋_GB2312" w:eastAsia="仿宋_GB2312" w:hAnsi="宋体" w:cs="宋体"/>
                <w:color w:val="000000"/>
                <w:szCs w:val="21"/>
              </w:rPr>
            </w:pPr>
            <w:r w:rsidRPr="00BD0834">
              <w:rPr>
                <w:rFonts w:ascii="仿宋_GB2312" w:eastAsia="仿宋_GB2312" w:hAnsi="宋体" w:cs="宋体" w:hint="eastAsia"/>
                <w:color w:val="000000"/>
                <w:szCs w:val="21"/>
              </w:rPr>
              <w:t>难点的来源</w:t>
            </w:r>
          </w:p>
        </w:tc>
        <w:tc>
          <w:tcPr>
            <w:tcW w:w="6562" w:type="dxa"/>
            <w:gridSpan w:val="2"/>
          </w:tcPr>
          <w:p w:rsidR="005D6EC8" w:rsidRPr="00BD0834" w:rsidRDefault="005D6EC8" w:rsidP="00823922">
            <w:pPr>
              <w:snapToGrid w:val="0"/>
              <w:rPr>
                <w:rFonts w:ascii="仿宋_GB2312" w:eastAsia="仿宋_GB2312" w:hAnsi="宋体" w:cs="宋体"/>
                <w:color w:val="000000"/>
                <w:szCs w:val="21"/>
              </w:rPr>
            </w:pPr>
            <w:r w:rsidRPr="00BD0834">
              <w:rPr>
                <w:rFonts w:ascii="仿宋_GB2312" w:eastAsia="仿宋_GB2312" w:hAnsi="宋体" w:cs="宋体" w:hint="eastAsia"/>
                <w:color w:val="000000"/>
                <w:szCs w:val="21"/>
              </w:rPr>
              <w:t>1.现有信息显示；2.工作中存在；3.上级指派。</w:t>
            </w:r>
          </w:p>
        </w:tc>
      </w:tr>
      <w:tr w:rsidR="005D6EC8" w:rsidTr="00823922">
        <w:tc>
          <w:tcPr>
            <w:tcW w:w="1809" w:type="dxa"/>
          </w:tcPr>
          <w:p w:rsidR="005D6EC8" w:rsidRPr="00BD0834" w:rsidRDefault="005D6EC8" w:rsidP="00823922">
            <w:pPr>
              <w:snapToGrid w:val="0"/>
              <w:rPr>
                <w:rFonts w:ascii="仿宋_GB2312" w:eastAsia="仿宋_GB2312" w:hAnsi="宋体" w:cs="宋体"/>
                <w:color w:val="000000"/>
                <w:szCs w:val="21"/>
              </w:rPr>
            </w:pPr>
            <w:r w:rsidRPr="00BD0834">
              <w:rPr>
                <w:rFonts w:ascii="仿宋_GB2312" w:eastAsia="仿宋_GB2312" w:hAnsi="宋体" w:cs="宋体" w:hint="eastAsia"/>
                <w:color w:val="000000"/>
                <w:szCs w:val="21"/>
              </w:rPr>
              <w:t>探索创新模式是否有设计方案</w:t>
            </w:r>
          </w:p>
        </w:tc>
        <w:tc>
          <w:tcPr>
            <w:tcW w:w="6562" w:type="dxa"/>
            <w:gridSpan w:val="2"/>
          </w:tcPr>
          <w:p w:rsidR="005D6EC8" w:rsidRPr="00BD0834" w:rsidRDefault="005D6EC8" w:rsidP="00823922">
            <w:pPr>
              <w:snapToGrid w:val="0"/>
              <w:rPr>
                <w:rFonts w:ascii="仿宋_GB2312" w:eastAsia="仿宋_GB2312" w:hAnsi="宋体" w:cs="宋体"/>
                <w:color w:val="000000"/>
                <w:szCs w:val="21"/>
              </w:rPr>
            </w:pPr>
            <w:r w:rsidRPr="00BD0834">
              <w:rPr>
                <w:rFonts w:ascii="仿宋_GB2312" w:eastAsia="仿宋_GB2312" w:hAnsi="宋体" w:cs="宋体" w:hint="eastAsia"/>
                <w:color w:val="000000"/>
                <w:szCs w:val="21"/>
              </w:rPr>
              <w:t>1. 有；2. 无；3. 准备进行设计。</w:t>
            </w:r>
          </w:p>
        </w:tc>
      </w:tr>
      <w:tr w:rsidR="005D6EC8" w:rsidTr="00823922">
        <w:tc>
          <w:tcPr>
            <w:tcW w:w="1809" w:type="dxa"/>
            <w:vMerge w:val="restart"/>
          </w:tcPr>
          <w:p w:rsidR="005D6EC8" w:rsidRPr="00BD0834" w:rsidRDefault="005D6EC8" w:rsidP="00823922">
            <w:pPr>
              <w:snapToGrid w:val="0"/>
              <w:rPr>
                <w:rFonts w:ascii="仿宋_GB2312" w:eastAsia="仿宋_GB2312" w:hAnsi="宋体" w:cs="宋体"/>
                <w:color w:val="000000"/>
                <w:szCs w:val="21"/>
              </w:rPr>
            </w:pPr>
            <w:r w:rsidRPr="00BD0834">
              <w:rPr>
                <w:rFonts w:ascii="仿宋_GB2312" w:eastAsia="仿宋_GB2312" w:hAnsi="宋体" w:cs="宋体" w:hint="eastAsia"/>
                <w:color w:val="000000"/>
                <w:szCs w:val="21"/>
              </w:rPr>
              <w:t>探索创新模式方案内容</w:t>
            </w:r>
          </w:p>
        </w:tc>
        <w:tc>
          <w:tcPr>
            <w:tcW w:w="6562" w:type="dxa"/>
            <w:gridSpan w:val="2"/>
          </w:tcPr>
          <w:p w:rsidR="005D6EC8" w:rsidRPr="00BD0834" w:rsidRDefault="005D6EC8" w:rsidP="00823922">
            <w:pPr>
              <w:snapToGrid w:val="0"/>
              <w:rPr>
                <w:rFonts w:ascii="仿宋_GB2312" w:eastAsia="仿宋_GB2312" w:hAnsi="宋体" w:cs="宋体"/>
                <w:color w:val="000000"/>
                <w:szCs w:val="21"/>
              </w:rPr>
            </w:pPr>
            <w:r w:rsidRPr="00BD0834">
              <w:rPr>
                <w:rFonts w:ascii="仿宋_GB2312" w:eastAsia="仿宋_GB2312" w:hAnsi="宋体" w:cs="宋体" w:hint="eastAsia"/>
                <w:color w:val="000000"/>
                <w:szCs w:val="21"/>
              </w:rPr>
              <w:t>目的：</w:t>
            </w:r>
          </w:p>
        </w:tc>
      </w:tr>
      <w:tr w:rsidR="005D6EC8" w:rsidTr="00823922">
        <w:tc>
          <w:tcPr>
            <w:tcW w:w="1809" w:type="dxa"/>
            <w:vMerge/>
          </w:tcPr>
          <w:p w:rsidR="005D6EC8" w:rsidRPr="00BD0834" w:rsidRDefault="005D6EC8" w:rsidP="00823922">
            <w:pPr>
              <w:snapToGrid w:val="0"/>
              <w:rPr>
                <w:rFonts w:ascii="仿宋_GB2312" w:eastAsia="仿宋_GB2312" w:hAnsi="宋体" w:cs="宋体"/>
                <w:color w:val="000000"/>
                <w:szCs w:val="21"/>
              </w:rPr>
            </w:pPr>
          </w:p>
        </w:tc>
        <w:tc>
          <w:tcPr>
            <w:tcW w:w="6562" w:type="dxa"/>
            <w:gridSpan w:val="2"/>
          </w:tcPr>
          <w:p w:rsidR="005D6EC8" w:rsidRPr="00BD0834" w:rsidRDefault="005D6EC8" w:rsidP="00823922">
            <w:pPr>
              <w:snapToGrid w:val="0"/>
              <w:rPr>
                <w:rFonts w:ascii="仿宋_GB2312" w:eastAsia="仿宋_GB2312" w:hAnsi="宋体" w:cs="宋体"/>
                <w:color w:val="000000"/>
                <w:szCs w:val="21"/>
              </w:rPr>
            </w:pPr>
            <w:r w:rsidRPr="00BD0834">
              <w:rPr>
                <w:rFonts w:ascii="仿宋_GB2312" w:eastAsia="仿宋_GB2312" w:hAnsi="宋体" w:cs="宋体" w:hint="eastAsia"/>
                <w:color w:val="000000"/>
                <w:szCs w:val="21"/>
              </w:rPr>
              <w:t>探索研究采用的方法：</w:t>
            </w:r>
          </w:p>
        </w:tc>
      </w:tr>
      <w:tr w:rsidR="005D6EC8" w:rsidTr="00823922">
        <w:tc>
          <w:tcPr>
            <w:tcW w:w="1809" w:type="dxa"/>
            <w:vMerge/>
          </w:tcPr>
          <w:p w:rsidR="005D6EC8" w:rsidRPr="00BD0834" w:rsidRDefault="005D6EC8" w:rsidP="00823922">
            <w:pPr>
              <w:snapToGrid w:val="0"/>
              <w:rPr>
                <w:rFonts w:ascii="仿宋_GB2312" w:eastAsia="仿宋_GB2312" w:hAnsi="宋体" w:cs="宋体"/>
                <w:color w:val="000000"/>
                <w:szCs w:val="21"/>
              </w:rPr>
            </w:pPr>
          </w:p>
        </w:tc>
        <w:tc>
          <w:tcPr>
            <w:tcW w:w="6562" w:type="dxa"/>
            <w:gridSpan w:val="2"/>
          </w:tcPr>
          <w:p w:rsidR="005D6EC8" w:rsidRPr="00BD0834" w:rsidRDefault="005D6EC8" w:rsidP="00823922">
            <w:pPr>
              <w:snapToGrid w:val="0"/>
              <w:rPr>
                <w:rFonts w:ascii="仿宋_GB2312" w:eastAsia="仿宋_GB2312" w:hAnsi="宋体" w:cs="宋体"/>
                <w:color w:val="000000"/>
                <w:szCs w:val="21"/>
              </w:rPr>
            </w:pPr>
            <w:r w:rsidRPr="00BD0834">
              <w:rPr>
                <w:rFonts w:ascii="仿宋_GB2312" w:eastAsia="仿宋_GB2312" w:hAnsi="宋体" w:cs="宋体" w:hint="eastAsia"/>
                <w:color w:val="000000"/>
                <w:szCs w:val="21"/>
              </w:rPr>
              <w:t>工作对象定义及选择：</w:t>
            </w:r>
          </w:p>
        </w:tc>
      </w:tr>
      <w:tr w:rsidR="005D6EC8" w:rsidTr="00823922">
        <w:tc>
          <w:tcPr>
            <w:tcW w:w="1809" w:type="dxa"/>
            <w:vMerge/>
          </w:tcPr>
          <w:p w:rsidR="005D6EC8" w:rsidRPr="00BD0834" w:rsidRDefault="005D6EC8" w:rsidP="00823922">
            <w:pPr>
              <w:snapToGrid w:val="0"/>
              <w:rPr>
                <w:rFonts w:ascii="仿宋_GB2312" w:eastAsia="仿宋_GB2312" w:hAnsi="宋体" w:cs="宋体"/>
                <w:color w:val="000000"/>
                <w:szCs w:val="21"/>
              </w:rPr>
            </w:pPr>
          </w:p>
        </w:tc>
        <w:tc>
          <w:tcPr>
            <w:tcW w:w="1418" w:type="dxa"/>
            <w:vMerge w:val="restart"/>
          </w:tcPr>
          <w:p w:rsidR="005D6EC8" w:rsidRPr="00BD0834" w:rsidRDefault="005D6EC8" w:rsidP="00823922">
            <w:pPr>
              <w:snapToGrid w:val="0"/>
              <w:rPr>
                <w:rFonts w:ascii="仿宋_GB2312" w:eastAsia="仿宋_GB2312" w:hAnsi="宋体" w:cs="宋体"/>
                <w:color w:val="000000"/>
                <w:szCs w:val="21"/>
              </w:rPr>
            </w:pPr>
            <w:r w:rsidRPr="00BD0834">
              <w:rPr>
                <w:rFonts w:ascii="仿宋_GB2312" w:eastAsia="仿宋_GB2312" w:hAnsi="宋体" w:cs="宋体" w:hint="eastAsia"/>
                <w:color w:val="000000"/>
                <w:szCs w:val="21"/>
              </w:rPr>
              <w:t>信息收集</w:t>
            </w:r>
          </w:p>
        </w:tc>
        <w:tc>
          <w:tcPr>
            <w:tcW w:w="5144" w:type="dxa"/>
          </w:tcPr>
          <w:p w:rsidR="005D6EC8" w:rsidRPr="00BD0834" w:rsidRDefault="005D6EC8" w:rsidP="00823922">
            <w:pPr>
              <w:snapToGrid w:val="0"/>
              <w:rPr>
                <w:rFonts w:ascii="仿宋_GB2312" w:eastAsia="仿宋_GB2312" w:hAnsi="宋体" w:cs="宋体"/>
                <w:color w:val="000000"/>
                <w:szCs w:val="21"/>
              </w:rPr>
            </w:pPr>
            <w:r w:rsidRPr="00BD0834">
              <w:rPr>
                <w:rFonts w:ascii="仿宋_GB2312" w:eastAsia="仿宋_GB2312" w:hAnsi="宋体" w:cs="宋体" w:hint="eastAsia"/>
                <w:color w:val="000000"/>
                <w:szCs w:val="21"/>
              </w:rPr>
              <w:t>一般信息：</w:t>
            </w:r>
          </w:p>
        </w:tc>
      </w:tr>
      <w:tr w:rsidR="005D6EC8" w:rsidTr="00823922">
        <w:tc>
          <w:tcPr>
            <w:tcW w:w="1809" w:type="dxa"/>
            <w:vMerge/>
          </w:tcPr>
          <w:p w:rsidR="005D6EC8" w:rsidRPr="00BD0834" w:rsidRDefault="005D6EC8" w:rsidP="00823922">
            <w:pPr>
              <w:snapToGrid w:val="0"/>
              <w:rPr>
                <w:rFonts w:ascii="仿宋_GB2312" w:eastAsia="仿宋_GB2312" w:hAnsi="宋体" w:cs="宋体"/>
                <w:color w:val="000000"/>
                <w:szCs w:val="21"/>
              </w:rPr>
            </w:pPr>
          </w:p>
        </w:tc>
        <w:tc>
          <w:tcPr>
            <w:tcW w:w="1418" w:type="dxa"/>
            <w:vMerge/>
          </w:tcPr>
          <w:p w:rsidR="005D6EC8" w:rsidRPr="00BD0834" w:rsidRDefault="005D6EC8" w:rsidP="00823922">
            <w:pPr>
              <w:snapToGrid w:val="0"/>
              <w:rPr>
                <w:rFonts w:ascii="仿宋_GB2312" w:eastAsia="仿宋_GB2312" w:hAnsi="宋体" w:cs="宋体"/>
                <w:color w:val="000000"/>
                <w:szCs w:val="21"/>
              </w:rPr>
            </w:pPr>
          </w:p>
        </w:tc>
        <w:tc>
          <w:tcPr>
            <w:tcW w:w="5144" w:type="dxa"/>
          </w:tcPr>
          <w:p w:rsidR="005D6EC8" w:rsidRPr="00BD0834" w:rsidRDefault="005D6EC8" w:rsidP="00823922">
            <w:pPr>
              <w:snapToGrid w:val="0"/>
              <w:rPr>
                <w:rFonts w:ascii="仿宋_GB2312" w:eastAsia="仿宋_GB2312" w:hAnsi="宋体" w:cs="宋体"/>
                <w:color w:val="000000"/>
                <w:szCs w:val="21"/>
              </w:rPr>
            </w:pPr>
            <w:r w:rsidRPr="00BD0834">
              <w:rPr>
                <w:rFonts w:ascii="仿宋_GB2312" w:eastAsia="仿宋_GB2312" w:hAnsi="宋体" w:cs="宋体" w:hint="eastAsia"/>
                <w:color w:val="000000"/>
                <w:szCs w:val="21"/>
              </w:rPr>
              <w:t>专有信息：</w:t>
            </w:r>
          </w:p>
        </w:tc>
      </w:tr>
      <w:tr w:rsidR="005D6EC8" w:rsidTr="00823922">
        <w:tc>
          <w:tcPr>
            <w:tcW w:w="1809" w:type="dxa"/>
            <w:vMerge/>
          </w:tcPr>
          <w:p w:rsidR="005D6EC8" w:rsidRPr="00BD0834" w:rsidRDefault="005D6EC8" w:rsidP="00823922">
            <w:pPr>
              <w:snapToGrid w:val="0"/>
              <w:rPr>
                <w:rFonts w:ascii="仿宋_GB2312" w:eastAsia="仿宋_GB2312" w:hAnsi="宋体" w:cs="宋体"/>
                <w:color w:val="000000"/>
                <w:szCs w:val="21"/>
              </w:rPr>
            </w:pPr>
          </w:p>
        </w:tc>
        <w:tc>
          <w:tcPr>
            <w:tcW w:w="1418" w:type="dxa"/>
            <w:vMerge w:val="restart"/>
          </w:tcPr>
          <w:p w:rsidR="005D6EC8" w:rsidRPr="00BD0834" w:rsidRDefault="005D6EC8" w:rsidP="00823922">
            <w:pPr>
              <w:snapToGrid w:val="0"/>
              <w:rPr>
                <w:rFonts w:ascii="仿宋_GB2312" w:eastAsia="仿宋_GB2312" w:hAnsi="宋体" w:cs="宋体"/>
                <w:color w:val="000000"/>
                <w:szCs w:val="21"/>
              </w:rPr>
            </w:pPr>
            <w:r w:rsidRPr="00BD0834">
              <w:rPr>
                <w:rFonts w:ascii="仿宋_GB2312" w:eastAsia="仿宋_GB2312" w:hAnsi="宋体" w:cs="宋体" w:hint="eastAsia"/>
                <w:color w:val="000000"/>
                <w:szCs w:val="21"/>
              </w:rPr>
              <w:t>评估指标</w:t>
            </w:r>
          </w:p>
        </w:tc>
        <w:tc>
          <w:tcPr>
            <w:tcW w:w="5144" w:type="dxa"/>
          </w:tcPr>
          <w:p w:rsidR="005D6EC8" w:rsidRPr="00BD0834" w:rsidRDefault="005D6EC8" w:rsidP="00823922">
            <w:pPr>
              <w:snapToGrid w:val="0"/>
              <w:rPr>
                <w:rFonts w:ascii="仿宋_GB2312" w:eastAsia="仿宋_GB2312" w:hAnsi="宋体" w:cs="宋体"/>
                <w:color w:val="000000"/>
                <w:szCs w:val="21"/>
              </w:rPr>
            </w:pPr>
            <w:r w:rsidRPr="00BD0834">
              <w:rPr>
                <w:rFonts w:ascii="仿宋_GB2312" w:eastAsia="仿宋_GB2312" w:hAnsi="宋体" w:cs="宋体" w:hint="eastAsia"/>
                <w:color w:val="000000"/>
                <w:szCs w:val="21"/>
              </w:rPr>
              <w:t>过程指标（列出分子和母）：</w:t>
            </w:r>
          </w:p>
        </w:tc>
      </w:tr>
      <w:tr w:rsidR="005D6EC8" w:rsidTr="00823922">
        <w:tc>
          <w:tcPr>
            <w:tcW w:w="1809" w:type="dxa"/>
            <w:vMerge/>
          </w:tcPr>
          <w:p w:rsidR="005D6EC8" w:rsidRPr="00BD0834" w:rsidRDefault="005D6EC8" w:rsidP="00823922">
            <w:pPr>
              <w:snapToGrid w:val="0"/>
              <w:rPr>
                <w:rFonts w:ascii="仿宋_GB2312" w:eastAsia="仿宋_GB2312" w:hAnsi="宋体" w:cs="宋体"/>
                <w:color w:val="000000"/>
                <w:szCs w:val="21"/>
              </w:rPr>
            </w:pPr>
          </w:p>
        </w:tc>
        <w:tc>
          <w:tcPr>
            <w:tcW w:w="1418" w:type="dxa"/>
            <w:vMerge/>
          </w:tcPr>
          <w:p w:rsidR="005D6EC8" w:rsidRPr="00BD0834" w:rsidRDefault="005D6EC8" w:rsidP="00823922">
            <w:pPr>
              <w:snapToGrid w:val="0"/>
              <w:rPr>
                <w:rFonts w:ascii="仿宋_GB2312" w:eastAsia="仿宋_GB2312" w:hAnsi="宋体" w:cs="宋体"/>
                <w:color w:val="000000"/>
                <w:szCs w:val="21"/>
              </w:rPr>
            </w:pPr>
          </w:p>
        </w:tc>
        <w:tc>
          <w:tcPr>
            <w:tcW w:w="5144" w:type="dxa"/>
          </w:tcPr>
          <w:p w:rsidR="005D6EC8" w:rsidRPr="00BD0834" w:rsidRDefault="005D6EC8" w:rsidP="00823922">
            <w:pPr>
              <w:snapToGrid w:val="0"/>
              <w:rPr>
                <w:rFonts w:ascii="仿宋_GB2312" w:eastAsia="仿宋_GB2312" w:hAnsi="宋体" w:cs="宋体"/>
                <w:color w:val="000000"/>
                <w:szCs w:val="21"/>
              </w:rPr>
            </w:pPr>
            <w:r w:rsidRPr="00BD0834">
              <w:rPr>
                <w:rFonts w:ascii="仿宋_GB2312" w:eastAsia="仿宋_GB2312" w:hAnsi="宋体" w:cs="宋体" w:hint="eastAsia"/>
                <w:color w:val="000000"/>
                <w:szCs w:val="21"/>
              </w:rPr>
              <w:t>效果指标（列出分子和母）：</w:t>
            </w:r>
          </w:p>
        </w:tc>
      </w:tr>
      <w:tr w:rsidR="005D6EC8" w:rsidTr="00823922">
        <w:tc>
          <w:tcPr>
            <w:tcW w:w="1809" w:type="dxa"/>
            <w:vMerge/>
          </w:tcPr>
          <w:p w:rsidR="005D6EC8" w:rsidRPr="00BD0834" w:rsidRDefault="005D6EC8" w:rsidP="00823922">
            <w:pPr>
              <w:snapToGrid w:val="0"/>
              <w:rPr>
                <w:rFonts w:ascii="仿宋_GB2312" w:eastAsia="仿宋_GB2312" w:hAnsi="宋体" w:cs="宋体"/>
                <w:color w:val="000000"/>
                <w:szCs w:val="21"/>
              </w:rPr>
            </w:pPr>
          </w:p>
        </w:tc>
        <w:tc>
          <w:tcPr>
            <w:tcW w:w="1418" w:type="dxa"/>
            <w:vMerge w:val="restart"/>
          </w:tcPr>
          <w:p w:rsidR="005D6EC8" w:rsidRPr="00BD0834" w:rsidRDefault="005D6EC8" w:rsidP="00823922">
            <w:pPr>
              <w:snapToGrid w:val="0"/>
              <w:rPr>
                <w:rFonts w:ascii="仿宋_GB2312" w:eastAsia="仿宋_GB2312" w:hAnsi="宋体" w:cs="宋体"/>
                <w:color w:val="000000"/>
                <w:szCs w:val="21"/>
              </w:rPr>
            </w:pPr>
            <w:r w:rsidRPr="00BD0834">
              <w:rPr>
                <w:rFonts w:ascii="仿宋_GB2312" w:eastAsia="仿宋_GB2312" w:hAnsi="宋体" w:cs="宋体" w:hint="eastAsia"/>
                <w:color w:val="000000"/>
                <w:szCs w:val="21"/>
              </w:rPr>
              <w:t xml:space="preserve">周期（年月） </w:t>
            </w:r>
          </w:p>
        </w:tc>
        <w:tc>
          <w:tcPr>
            <w:tcW w:w="5144" w:type="dxa"/>
          </w:tcPr>
          <w:p w:rsidR="005D6EC8" w:rsidRPr="00BD0834" w:rsidRDefault="005D6EC8" w:rsidP="00823922">
            <w:pPr>
              <w:snapToGrid w:val="0"/>
              <w:rPr>
                <w:rFonts w:ascii="仿宋_GB2312" w:eastAsia="仿宋_GB2312" w:hAnsi="宋体" w:cs="宋体"/>
                <w:color w:val="000000"/>
                <w:szCs w:val="21"/>
              </w:rPr>
            </w:pPr>
            <w:r w:rsidRPr="00BD0834">
              <w:rPr>
                <w:rFonts w:ascii="仿宋_GB2312" w:eastAsia="仿宋_GB2312" w:hAnsi="宋体" w:cs="宋体" w:hint="eastAsia"/>
                <w:color w:val="000000"/>
                <w:szCs w:val="21"/>
              </w:rPr>
              <w:t>开始时间：</w:t>
            </w:r>
          </w:p>
        </w:tc>
      </w:tr>
      <w:tr w:rsidR="005D6EC8" w:rsidTr="00823922">
        <w:tc>
          <w:tcPr>
            <w:tcW w:w="1809" w:type="dxa"/>
            <w:vMerge/>
          </w:tcPr>
          <w:p w:rsidR="005D6EC8" w:rsidRPr="00BD0834" w:rsidRDefault="005D6EC8" w:rsidP="00823922">
            <w:pPr>
              <w:snapToGrid w:val="0"/>
              <w:rPr>
                <w:rFonts w:ascii="仿宋_GB2312" w:eastAsia="仿宋_GB2312" w:hAnsi="宋体" w:cs="宋体"/>
                <w:color w:val="000000"/>
                <w:szCs w:val="21"/>
              </w:rPr>
            </w:pPr>
          </w:p>
        </w:tc>
        <w:tc>
          <w:tcPr>
            <w:tcW w:w="1418" w:type="dxa"/>
            <w:vMerge/>
          </w:tcPr>
          <w:p w:rsidR="005D6EC8" w:rsidRPr="00BD0834" w:rsidRDefault="005D6EC8" w:rsidP="00823922">
            <w:pPr>
              <w:snapToGrid w:val="0"/>
              <w:rPr>
                <w:rFonts w:ascii="仿宋_GB2312" w:eastAsia="仿宋_GB2312" w:hAnsi="宋体" w:cs="宋体"/>
                <w:color w:val="000000"/>
                <w:szCs w:val="21"/>
              </w:rPr>
            </w:pPr>
          </w:p>
        </w:tc>
        <w:tc>
          <w:tcPr>
            <w:tcW w:w="5144" w:type="dxa"/>
          </w:tcPr>
          <w:p w:rsidR="005D6EC8" w:rsidRPr="00BD0834" w:rsidRDefault="005D6EC8" w:rsidP="00823922">
            <w:pPr>
              <w:snapToGrid w:val="0"/>
              <w:rPr>
                <w:rFonts w:ascii="仿宋_GB2312" w:eastAsia="仿宋_GB2312" w:hAnsi="宋体" w:cs="宋体"/>
                <w:color w:val="000000"/>
                <w:szCs w:val="21"/>
              </w:rPr>
            </w:pPr>
            <w:r w:rsidRPr="00BD0834">
              <w:rPr>
                <w:rFonts w:ascii="仿宋_GB2312" w:eastAsia="仿宋_GB2312" w:hAnsi="宋体" w:cs="宋体" w:hint="eastAsia"/>
                <w:color w:val="000000"/>
                <w:szCs w:val="21"/>
              </w:rPr>
              <w:t>结束时间：</w:t>
            </w:r>
          </w:p>
        </w:tc>
      </w:tr>
      <w:tr w:rsidR="005D6EC8" w:rsidTr="00823922">
        <w:tc>
          <w:tcPr>
            <w:tcW w:w="1809" w:type="dxa"/>
            <w:vMerge/>
          </w:tcPr>
          <w:p w:rsidR="005D6EC8" w:rsidRPr="00BD0834" w:rsidRDefault="005D6EC8" w:rsidP="00823922">
            <w:pPr>
              <w:snapToGrid w:val="0"/>
              <w:rPr>
                <w:rFonts w:ascii="仿宋_GB2312" w:eastAsia="仿宋_GB2312" w:hAnsi="宋体" w:cs="宋体"/>
                <w:color w:val="000000"/>
                <w:szCs w:val="21"/>
              </w:rPr>
            </w:pPr>
          </w:p>
        </w:tc>
        <w:tc>
          <w:tcPr>
            <w:tcW w:w="1418" w:type="dxa"/>
            <w:vMerge w:val="restart"/>
          </w:tcPr>
          <w:p w:rsidR="005D6EC8" w:rsidRPr="00BD0834" w:rsidRDefault="005D6EC8" w:rsidP="00823922">
            <w:pPr>
              <w:snapToGrid w:val="0"/>
              <w:rPr>
                <w:rFonts w:ascii="仿宋_GB2312" w:eastAsia="仿宋_GB2312" w:hAnsi="宋体" w:cs="宋体"/>
                <w:color w:val="000000"/>
                <w:szCs w:val="21"/>
              </w:rPr>
            </w:pPr>
            <w:r w:rsidRPr="00BD0834">
              <w:rPr>
                <w:rFonts w:ascii="仿宋_GB2312" w:eastAsia="仿宋_GB2312" w:hAnsi="宋体" w:cs="宋体" w:hint="eastAsia"/>
                <w:color w:val="000000"/>
                <w:szCs w:val="21"/>
              </w:rPr>
              <w:t>质量控制</w:t>
            </w:r>
          </w:p>
        </w:tc>
        <w:tc>
          <w:tcPr>
            <w:tcW w:w="5144" w:type="dxa"/>
          </w:tcPr>
          <w:p w:rsidR="005D6EC8" w:rsidRPr="00BD0834" w:rsidRDefault="005D6EC8" w:rsidP="00823922">
            <w:pPr>
              <w:snapToGrid w:val="0"/>
              <w:rPr>
                <w:rFonts w:ascii="仿宋_GB2312" w:eastAsia="仿宋_GB2312" w:hAnsi="宋体" w:cs="宋体"/>
                <w:color w:val="000000"/>
                <w:szCs w:val="21"/>
              </w:rPr>
            </w:pPr>
            <w:r w:rsidRPr="00BD0834">
              <w:rPr>
                <w:rFonts w:ascii="仿宋_GB2312" w:eastAsia="仿宋_GB2312" w:hAnsi="宋体" w:cs="宋体" w:hint="eastAsia"/>
                <w:color w:val="000000"/>
                <w:szCs w:val="21"/>
              </w:rPr>
              <w:t>专人进行质控：1.有； 2.无。</w:t>
            </w:r>
          </w:p>
        </w:tc>
      </w:tr>
      <w:tr w:rsidR="005D6EC8" w:rsidTr="00823922">
        <w:tc>
          <w:tcPr>
            <w:tcW w:w="1809" w:type="dxa"/>
            <w:vMerge/>
          </w:tcPr>
          <w:p w:rsidR="005D6EC8" w:rsidRPr="00BD0834" w:rsidRDefault="005D6EC8" w:rsidP="00823922">
            <w:pPr>
              <w:snapToGrid w:val="0"/>
              <w:rPr>
                <w:rFonts w:ascii="仿宋_GB2312" w:eastAsia="仿宋_GB2312" w:hAnsi="宋体" w:cs="宋体"/>
                <w:color w:val="000000"/>
                <w:szCs w:val="21"/>
              </w:rPr>
            </w:pPr>
          </w:p>
        </w:tc>
        <w:tc>
          <w:tcPr>
            <w:tcW w:w="1418" w:type="dxa"/>
            <w:vMerge/>
          </w:tcPr>
          <w:p w:rsidR="005D6EC8" w:rsidRPr="00BD0834" w:rsidRDefault="005D6EC8" w:rsidP="00823922">
            <w:pPr>
              <w:snapToGrid w:val="0"/>
              <w:rPr>
                <w:rFonts w:ascii="仿宋_GB2312" w:eastAsia="仿宋_GB2312" w:hAnsi="宋体" w:cs="宋体"/>
                <w:color w:val="000000"/>
                <w:szCs w:val="21"/>
              </w:rPr>
            </w:pPr>
          </w:p>
        </w:tc>
        <w:tc>
          <w:tcPr>
            <w:tcW w:w="5144" w:type="dxa"/>
          </w:tcPr>
          <w:p w:rsidR="005D6EC8" w:rsidRPr="00BD0834" w:rsidRDefault="005D6EC8" w:rsidP="00823922">
            <w:pPr>
              <w:snapToGrid w:val="0"/>
              <w:rPr>
                <w:rFonts w:ascii="仿宋_GB2312" w:eastAsia="仿宋_GB2312" w:hAnsi="宋体" w:cs="宋体"/>
                <w:color w:val="000000"/>
                <w:szCs w:val="21"/>
              </w:rPr>
            </w:pPr>
            <w:r w:rsidRPr="00BD0834">
              <w:rPr>
                <w:rFonts w:ascii="仿宋_GB2312" w:eastAsia="仿宋_GB2312" w:hAnsi="宋体" w:cs="宋体" w:hint="eastAsia"/>
                <w:color w:val="000000"/>
                <w:szCs w:val="21"/>
              </w:rPr>
              <w:t>质量控制报告：1.有； 2.无。</w:t>
            </w:r>
          </w:p>
        </w:tc>
      </w:tr>
      <w:tr w:rsidR="005D6EC8" w:rsidTr="00823922">
        <w:tc>
          <w:tcPr>
            <w:tcW w:w="1809" w:type="dxa"/>
            <w:vMerge/>
          </w:tcPr>
          <w:p w:rsidR="005D6EC8" w:rsidRPr="00BD0834" w:rsidRDefault="005D6EC8" w:rsidP="00823922">
            <w:pPr>
              <w:snapToGrid w:val="0"/>
              <w:rPr>
                <w:rFonts w:ascii="仿宋_GB2312" w:eastAsia="仿宋_GB2312" w:hAnsi="宋体" w:cs="宋体"/>
                <w:color w:val="000000"/>
                <w:szCs w:val="21"/>
              </w:rPr>
            </w:pPr>
          </w:p>
        </w:tc>
        <w:tc>
          <w:tcPr>
            <w:tcW w:w="1418" w:type="dxa"/>
          </w:tcPr>
          <w:p w:rsidR="005D6EC8" w:rsidRPr="00BD0834" w:rsidRDefault="005D6EC8" w:rsidP="00823922">
            <w:pPr>
              <w:snapToGrid w:val="0"/>
              <w:rPr>
                <w:rFonts w:ascii="仿宋_GB2312" w:eastAsia="仿宋_GB2312" w:hAnsi="宋体" w:cs="宋体"/>
                <w:color w:val="000000"/>
                <w:szCs w:val="21"/>
              </w:rPr>
            </w:pPr>
            <w:r w:rsidRPr="00BD0834">
              <w:rPr>
                <w:rFonts w:ascii="仿宋_GB2312" w:eastAsia="仿宋_GB2312" w:hAnsi="宋体" w:cs="宋体" w:hint="eastAsia"/>
                <w:color w:val="000000"/>
                <w:szCs w:val="21"/>
              </w:rPr>
              <w:t>负责单位与负责人</w:t>
            </w:r>
          </w:p>
        </w:tc>
        <w:tc>
          <w:tcPr>
            <w:tcW w:w="5144" w:type="dxa"/>
          </w:tcPr>
          <w:p w:rsidR="005D6EC8" w:rsidRPr="00BD0834" w:rsidRDefault="005D6EC8" w:rsidP="00823922">
            <w:pPr>
              <w:snapToGrid w:val="0"/>
              <w:rPr>
                <w:rFonts w:ascii="仿宋_GB2312" w:eastAsia="仿宋_GB2312" w:hAnsi="宋体" w:cs="宋体"/>
                <w:color w:val="000000"/>
                <w:szCs w:val="21"/>
              </w:rPr>
            </w:pPr>
          </w:p>
        </w:tc>
      </w:tr>
      <w:tr w:rsidR="005D6EC8" w:rsidTr="00823922">
        <w:tc>
          <w:tcPr>
            <w:tcW w:w="1809" w:type="dxa"/>
            <w:vMerge w:val="restart"/>
          </w:tcPr>
          <w:p w:rsidR="005D6EC8" w:rsidRPr="00BD0834" w:rsidRDefault="005D6EC8" w:rsidP="00823922">
            <w:pPr>
              <w:snapToGrid w:val="0"/>
              <w:rPr>
                <w:rFonts w:ascii="仿宋_GB2312" w:eastAsia="仿宋_GB2312" w:hAnsi="宋体" w:cs="宋体"/>
                <w:color w:val="000000"/>
                <w:szCs w:val="21"/>
              </w:rPr>
            </w:pPr>
            <w:r w:rsidRPr="00BD0834">
              <w:rPr>
                <w:rFonts w:ascii="仿宋_GB2312" w:eastAsia="仿宋_GB2312" w:hAnsi="宋体" w:cs="宋体" w:hint="eastAsia"/>
                <w:color w:val="000000"/>
                <w:szCs w:val="21"/>
              </w:rPr>
              <w:t>实施进展情况</w:t>
            </w:r>
          </w:p>
        </w:tc>
        <w:tc>
          <w:tcPr>
            <w:tcW w:w="1418" w:type="dxa"/>
          </w:tcPr>
          <w:p w:rsidR="005D6EC8" w:rsidRPr="00BD0834" w:rsidRDefault="005D6EC8" w:rsidP="00823922">
            <w:pPr>
              <w:snapToGrid w:val="0"/>
              <w:rPr>
                <w:rFonts w:ascii="仿宋_GB2312" w:eastAsia="仿宋_GB2312" w:hAnsi="宋体" w:cs="宋体"/>
                <w:color w:val="000000"/>
                <w:szCs w:val="21"/>
              </w:rPr>
            </w:pPr>
            <w:r w:rsidRPr="00BD0834">
              <w:rPr>
                <w:rFonts w:ascii="仿宋_GB2312" w:eastAsia="仿宋_GB2312" w:hAnsi="宋体" w:cs="宋体" w:hint="eastAsia"/>
                <w:color w:val="000000"/>
                <w:szCs w:val="21"/>
              </w:rPr>
              <w:t>未开始</w:t>
            </w:r>
          </w:p>
        </w:tc>
        <w:tc>
          <w:tcPr>
            <w:tcW w:w="5144" w:type="dxa"/>
          </w:tcPr>
          <w:p w:rsidR="005D6EC8" w:rsidRPr="00BD0834" w:rsidRDefault="005D6EC8" w:rsidP="00823922">
            <w:pPr>
              <w:numPr>
                <w:ilvl w:val="0"/>
                <w:numId w:val="36"/>
              </w:numPr>
              <w:snapToGrid w:val="0"/>
              <w:rPr>
                <w:rFonts w:ascii="仿宋_GB2312" w:eastAsia="仿宋_GB2312" w:hAnsi="宋体" w:cs="宋体"/>
                <w:color w:val="000000"/>
                <w:szCs w:val="21"/>
              </w:rPr>
            </w:pPr>
            <w:r w:rsidRPr="00BD0834">
              <w:rPr>
                <w:rFonts w:ascii="仿宋_GB2312" w:eastAsia="仿宋_GB2312" w:hAnsi="宋体" w:cs="宋体" w:hint="eastAsia"/>
                <w:color w:val="000000"/>
                <w:szCs w:val="21"/>
              </w:rPr>
              <w:t xml:space="preserve">按照计划，不到时间；2.条件不具备（请说明）：      </w:t>
            </w:r>
          </w:p>
          <w:p w:rsidR="005D6EC8" w:rsidRPr="00BD0834" w:rsidRDefault="005D6EC8" w:rsidP="00823922">
            <w:pPr>
              <w:snapToGrid w:val="0"/>
              <w:rPr>
                <w:rFonts w:ascii="仿宋_GB2312" w:eastAsia="仿宋_GB2312" w:hAnsi="宋体" w:cs="宋体"/>
                <w:color w:val="000000"/>
                <w:szCs w:val="21"/>
              </w:rPr>
            </w:pPr>
            <w:r w:rsidRPr="00BD0834">
              <w:rPr>
                <w:rFonts w:ascii="仿宋_GB2312" w:eastAsia="仿宋_GB2312" w:hAnsi="宋体" w:cs="宋体" w:hint="eastAsia"/>
                <w:color w:val="000000"/>
                <w:szCs w:val="21"/>
              </w:rPr>
              <w:t xml:space="preserve">               </w:t>
            </w:r>
          </w:p>
        </w:tc>
      </w:tr>
      <w:tr w:rsidR="005D6EC8" w:rsidTr="00823922">
        <w:tc>
          <w:tcPr>
            <w:tcW w:w="1809" w:type="dxa"/>
            <w:vMerge/>
          </w:tcPr>
          <w:p w:rsidR="005D6EC8" w:rsidRPr="00BD0834" w:rsidRDefault="005D6EC8" w:rsidP="00823922">
            <w:pPr>
              <w:snapToGrid w:val="0"/>
              <w:rPr>
                <w:rFonts w:ascii="仿宋_GB2312" w:eastAsia="仿宋_GB2312" w:hAnsi="宋体" w:cs="宋体"/>
                <w:color w:val="000000"/>
                <w:szCs w:val="21"/>
              </w:rPr>
            </w:pPr>
          </w:p>
        </w:tc>
        <w:tc>
          <w:tcPr>
            <w:tcW w:w="1418" w:type="dxa"/>
          </w:tcPr>
          <w:p w:rsidR="005D6EC8" w:rsidRPr="00BD0834" w:rsidRDefault="005D6EC8" w:rsidP="00823922">
            <w:pPr>
              <w:snapToGrid w:val="0"/>
              <w:rPr>
                <w:rFonts w:ascii="仿宋_GB2312" w:eastAsia="仿宋_GB2312" w:hAnsi="宋体" w:cs="宋体"/>
                <w:color w:val="000000"/>
                <w:szCs w:val="21"/>
              </w:rPr>
            </w:pPr>
            <w:r w:rsidRPr="00BD0834">
              <w:rPr>
                <w:rFonts w:ascii="仿宋_GB2312" w:eastAsia="仿宋_GB2312" w:hAnsi="宋体" w:cs="宋体" w:hint="eastAsia"/>
                <w:color w:val="000000"/>
                <w:szCs w:val="21"/>
              </w:rPr>
              <w:t>进行中</w:t>
            </w:r>
          </w:p>
        </w:tc>
        <w:tc>
          <w:tcPr>
            <w:tcW w:w="5144" w:type="dxa"/>
          </w:tcPr>
          <w:p w:rsidR="005D6EC8" w:rsidRPr="00BD0834" w:rsidRDefault="005D6EC8" w:rsidP="00DE574B">
            <w:pPr>
              <w:snapToGrid w:val="0"/>
              <w:rPr>
                <w:rFonts w:ascii="仿宋_GB2312" w:eastAsia="仿宋_GB2312" w:hAnsi="宋体" w:cs="宋体"/>
                <w:color w:val="000000"/>
                <w:szCs w:val="21"/>
              </w:rPr>
            </w:pPr>
            <w:r w:rsidRPr="00BD0834">
              <w:rPr>
                <w:rFonts w:ascii="仿宋_GB2312" w:eastAsia="仿宋_GB2312" w:hAnsi="宋体" w:cs="宋体" w:hint="eastAsia"/>
                <w:color w:val="000000"/>
                <w:szCs w:val="21"/>
              </w:rPr>
              <w:t>1.能按照设计进行；2.不能按照设计进行及原因：</w:t>
            </w:r>
            <w:r w:rsidR="00DE574B">
              <w:rPr>
                <w:rFonts w:ascii="仿宋_GB2312" w:eastAsia="仿宋_GB2312" w:hAnsi="宋体" w:cs="宋体" w:hint="eastAsia"/>
                <w:color w:val="000000"/>
                <w:szCs w:val="21"/>
              </w:rPr>
              <w:t>__________;</w:t>
            </w:r>
            <w:r w:rsidRPr="00BD0834">
              <w:rPr>
                <w:rFonts w:ascii="仿宋_GB2312" w:eastAsia="仿宋_GB2312" w:hAnsi="宋体" w:cs="宋体" w:hint="eastAsia"/>
                <w:color w:val="000000"/>
                <w:szCs w:val="21"/>
              </w:rPr>
              <w:t xml:space="preserve">          3.根据实际情况，调整了设计。</w:t>
            </w:r>
          </w:p>
        </w:tc>
      </w:tr>
      <w:tr w:rsidR="005D6EC8" w:rsidTr="00823922">
        <w:tc>
          <w:tcPr>
            <w:tcW w:w="1809" w:type="dxa"/>
            <w:vMerge/>
          </w:tcPr>
          <w:p w:rsidR="005D6EC8" w:rsidRPr="00BD0834" w:rsidRDefault="005D6EC8" w:rsidP="00823922">
            <w:pPr>
              <w:snapToGrid w:val="0"/>
              <w:rPr>
                <w:rFonts w:ascii="仿宋_GB2312" w:eastAsia="仿宋_GB2312" w:hAnsi="宋体" w:cs="宋体"/>
                <w:color w:val="000000"/>
                <w:szCs w:val="21"/>
              </w:rPr>
            </w:pPr>
          </w:p>
        </w:tc>
        <w:tc>
          <w:tcPr>
            <w:tcW w:w="1418" w:type="dxa"/>
            <w:vMerge w:val="restart"/>
          </w:tcPr>
          <w:p w:rsidR="005D6EC8" w:rsidRPr="00BD0834" w:rsidRDefault="005D6EC8" w:rsidP="00823922">
            <w:pPr>
              <w:snapToGrid w:val="0"/>
              <w:rPr>
                <w:rFonts w:ascii="仿宋_GB2312" w:eastAsia="仿宋_GB2312" w:hAnsi="宋体" w:cs="宋体"/>
                <w:color w:val="000000"/>
                <w:szCs w:val="21"/>
              </w:rPr>
            </w:pPr>
            <w:r w:rsidRPr="00BD0834">
              <w:rPr>
                <w:rFonts w:ascii="仿宋_GB2312" w:eastAsia="仿宋_GB2312" w:hAnsi="宋体" w:cs="宋体" w:hint="eastAsia"/>
                <w:color w:val="000000"/>
                <w:szCs w:val="21"/>
              </w:rPr>
              <w:t>完成</w:t>
            </w:r>
          </w:p>
        </w:tc>
        <w:tc>
          <w:tcPr>
            <w:tcW w:w="5144" w:type="dxa"/>
          </w:tcPr>
          <w:p w:rsidR="005D6EC8" w:rsidRPr="00BD0834" w:rsidRDefault="005D6EC8" w:rsidP="00823922">
            <w:pPr>
              <w:snapToGrid w:val="0"/>
              <w:rPr>
                <w:rFonts w:ascii="仿宋_GB2312" w:eastAsia="仿宋_GB2312" w:hAnsi="宋体" w:cs="宋体"/>
                <w:color w:val="000000"/>
                <w:szCs w:val="21"/>
              </w:rPr>
            </w:pPr>
            <w:r w:rsidRPr="00BD0834">
              <w:rPr>
                <w:rFonts w:ascii="仿宋_GB2312" w:eastAsia="仿宋_GB2312" w:hAnsi="宋体" w:cs="宋体" w:hint="eastAsia"/>
                <w:color w:val="000000"/>
                <w:szCs w:val="21"/>
              </w:rPr>
              <w:t>1.有分析报告；2.没有分析报告，原因：</w:t>
            </w:r>
            <w:r w:rsidR="00DE574B">
              <w:rPr>
                <w:rFonts w:ascii="仿宋_GB2312" w:eastAsia="仿宋_GB2312" w:hAnsi="宋体" w:cs="宋体" w:hint="eastAsia"/>
                <w:color w:val="000000"/>
                <w:szCs w:val="21"/>
              </w:rPr>
              <w:t>__________</w:t>
            </w:r>
            <w:r w:rsidRPr="00BD0834">
              <w:rPr>
                <w:rFonts w:ascii="仿宋_GB2312" w:eastAsia="仿宋_GB2312" w:hAnsi="宋体" w:cs="宋体" w:hint="eastAsia"/>
                <w:color w:val="000000"/>
                <w:szCs w:val="21"/>
              </w:rPr>
              <w:t xml:space="preserve">        。  </w:t>
            </w:r>
          </w:p>
        </w:tc>
      </w:tr>
      <w:tr w:rsidR="005D6EC8" w:rsidTr="00823922">
        <w:trPr>
          <w:trHeight w:val="671"/>
        </w:trPr>
        <w:tc>
          <w:tcPr>
            <w:tcW w:w="1809" w:type="dxa"/>
            <w:vMerge/>
          </w:tcPr>
          <w:p w:rsidR="005D6EC8" w:rsidRPr="00BD0834" w:rsidRDefault="005D6EC8" w:rsidP="00823922">
            <w:pPr>
              <w:snapToGrid w:val="0"/>
              <w:rPr>
                <w:rFonts w:ascii="仿宋_GB2312" w:eastAsia="仿宋_GB2312" w:hAnsi="宋体" w:cs="宋体"/>
                <w:color w:val="000000"/>
                <w:szCs w:val="21"/>
              </w:rPr>
            </w:pPr>
          </w:p>
        </w:tc>
        <w:tc>
          <w:tcPr>
            <w:tcW w:w="1418" w:type="dxa"/>
            <w:vMerge/>
          </w:tcPr>
          <w:p w:rsidR="005D6EC8" w:rsidRPr="00BD0834" w:rsidRDefault="005D6EC8" w:rsidP="00823922">
            <w:pPr>
              <w:snapToGrid w:val="0"/>
              <w:rPr>
                <w:rFonts w:ascii="仿宋_GB2312" w:eastAsia="仿宋_GB2312" w:hAnsi="宋体" w:cs="宋体"/>
                <w:color w:val="000000"/>
                <w:szCs w:val="21"/>
              </w:rPr>
            </w:pPr>
          </w:p>
        </w:tc>
        <w:tc>
          <w:tcPr>
            <w:tcW w:w="5144" w:type="dxa"/>
          </w:tcPr>
          <w:p w:rsidR="005D6EC8" w:rsidRPr="00BD0834" w:rsidRDefault="005D6EC8" w:rsidP="00823922">
            <w:pPr>
              <w:snapToGrid w:val="0"/>
              <w:rPr>
                <w:rFonts w:ascii="仿宋_GB2312" w:eastAsia="仿宋_GB2312" w:hAnsi="宋体" w:cs="宋体"/>
                <w:color w:val="000000"/>
                <w:szCs w:val="21"/>
              </w:rPr>
            </w:pPr>
            <w:r w:rsidRPr="00BD0834">
              <w:rPr>
                <w:rFonts w:ascii="仿宋_GB2312" w:eastAsia="仿宋_GB2312" w:hAnsi="宋体" w:cs="宋体" w:hint="eastAsia"/>
                <w:color w:val="000000"/>
                <w:szCs w:val="21"/>
              </w:rPr>
              <w:t>1.有评估报告；2.承担评估的单位和评估负责人；</w:t>
            </w:r>
          </w:p>
          <w:p w:rsidR="005D6EC8" w:rsidRPr="00BD0834" w:rsidRDefault="005D6EC8" w:rsidP="00823922">
            <w:pPr>
              <w:snapToGrid w:val="0"/>
              <w:rPr>
                <w:rFonts w:ascii="仿宋_GB2312" w:eastAsia="仿宋_GB2312" w:hAnsi="宋体" w:cs="宋体"/>
                <w:color w:val="000000"/>
                <w:szCs w:val="21"/>
              </w:rPr>
            </w:pPr>
            <w:r w:rsidRPr="00BD0834">
              <w:rPr>
                <w:rFonts w:ascii="仿宋_GB2312" w:eastAsia="仿宋_GB2312" w:hAnsi="宋体" w:cs="宋体" w:hint="eastAsia"/>
                <w:color w:val="000000"/>
                <w:szCs w:val="21"/>
              </w:rPr>
              <w:t>3.没有评估报告，原因：</w:t>
            </w:r>
            <w:r w:rsidR="00DE574B">
              <w:rPr>
                <w:rFonts w:ascii="仿宋_GB2312" w:eastAsia="仿宋_GB2312" w:hAnsi="宋体" w:cs="宋体" w:hint="eastAsia"/>
                <w:color w:val="000000"/>
                <w:szCs w:val="21"/>
              </w:rPr>
              <w:t>______</w:t>
            </w:r>
            <w:r w:rsidRPr="00BD0834">
              <w:rPr>
                <w:rFonts w:ascii="仿宋_GB2312" w:eastAsia="仿宋_GB2312" w:hAnsi="宋体" w:cs="宋体" w:hint="eastAsia"/>
                <w:color w:val="000000"/>
                <w:szCs w:val="21"/>
              </w:rPr>
              <w:t xml:space="preserve">                   。</w:t>
            </w:r>
          </w:p>
        </w:tc>
      </w:tr>
      <w:tr w:rsidR="005D6EC8" w:rsidTr="00823922">
        <w:tc>
          <w:tcPr>
            <w:tcW w:w="1809" w:type="dxa"/>
          </w:tcPr>
          <w:p w:rsidR="005D6EC8" w:rsidRPr="00BD0834" w:rsidRDefault="005D6EC8" w:rsidP="00823922">
            <w:pPr>
              <w:snapToGrid w:val="0"/>
              <w:rPr>
                <w:rFonts w:ascii="仿宋_GB2312" w:eastAsia="仿宋_GB2312" w:hAnsi="宋体" w:cs="宋体"/>
                <w:color w:val="000000"/>
                <w:szCs w:val="21"/>
              </w:rPr>
            </w:pPr>
            <w:r w:rsidRPr="00BD0834">
              <w:rPr>
                <w:rFonts w:ascii="仿宋_GB2312" w:eastAsia="仿宋_GB2312" w:hAnsi="宋体" w:cs="宋体" w:hint="eastAsia"/>
                <w:color w:val="000000"/>
                <w:szCs w:val="21"/>
              </w:rPr>
              <w:t>简述探索的创新模式内容、遇到的问题和解决办法</w:t>
            </w:r>
          </w:p>
        </w:tc>
        <w:tc>
          <w:tcPr>
            <w:tcW w:w="6562" w:type="dxa"/>
            <w:gridSpan w:val="2"/>
          </w:tcPr>
          <w:p w:rsidR="005D6EC8" w:rsidRPr="00BD0834" w:rsidRDefault="005D6EC8" w:rsidP="00823922">
            <w:pPr>
              <w:snapToGrid w:val="0"/>
              <w:rPr>
                <w:rFonts w:ascii="仿宋_GB2312" w:eastAsia="仿宋_GB2312" w:hAnsi="宋体" w:cs="宋体"/>
                <w:color w:val="000000"/>
                <w:szCs w:val="21"/>
              </w:rPr>
            </w:pPr>
          </w:p>
        </w:tc>
      </w:tr>
      <w:tr w:rsidR="005D6EC8" w:rsidTr="00823922">
        <w:tc>
          <w:tcPr>
            <w:tcW w:w="1809" w:type="dxa"/>
            <w:vMerge w:val="restart"/>
          </w:tcPr>
          <w:p w:rsidR="005D6EC8" w:rsidRPr="00BD0834" w:rsidRDefault="005D6EC8" w:rsidP="00823922">
            <w:pPr>
              <w:snapToGrid w:val="0"/>
              <w:rPr>
                <w:rFonts w:ascii="仿宋_GB2312" w:eastAsia="仿宋_GB2312" w:hAnsi="宋体" w:cs="宋体"/>
                <w:color w:val="000000"/>
                <w:szCs w:val="21"/>
              </w:rPr>
            </w:pPr>
            <w:r w:rsidRPr="00BD0834">
              <w:rPr>
                <w:rFonts w:ascii="仿宋_GB2312" w:eastAsia="仿宋_GB2312" w:hAnsi="宋体" w:cs="宋体" w:hint="eastAsia"/>
                <w:color w:val="000000"/>
                <w:szCs w:val="21"/>
              </w:rPr>
              <w:t xml:space="preserve">探索的创新模式可持续性的条件 </w:t>
            </w:r>
          </w:p>
        </w:tc>
        <w:tc>
          <w:tcPr>
            <w:tcW w:w="6562" w:type="dxa"/>
            <w:gridSpan w:val="2"/>
          </w:tcPr>
          <w:p w:rsidR="005D6EC8" w:rsidRPr="00BD0834" w:rsidRDefault="005D6EC8" w:rsidP="00823922">
            <w:pPr>
              <w:snapToGrid w:val="0"/>
              <w:rPr>
                <w:rFonts w:ascii="仿宋_GB2312" w:eastAsia="仿宋_GB2312" w:hAnsi="宋体" w:cs="宋体"/>
                <w:color w:val="000000"/>
                <w:szCs w:val="21"/>
              </w:rPr>
            </w:pPr>
            <w:r w:rsidRPr="00BD0834">
              <w:rPr>
                <w:rFonts w:ascii="仿宋_GB2312" w:eastAsia="仿宋_GB2312" w:hAnsi="宋体" w:cs="宋体" w:hint="eastAsia"/>
                <w:color w:val="000000"/>
                <w:szCs w:val="21"/>
              </w:rPr>
              <w:t>政策环境：</w:t>
            </w:r>
          </w:p>
        </w:tc>
      </w:tr>
      <w:tr w:rsidR="005D6EC8" w:rsidTr="00823922">
        <w:tc>
          <w:tcPr>
            <w:tcW w:w="1809" w:type="dxa"/>
            <w:vMerge/>
          </w:tcPr>
          <w:p w:rsidR="005D6EC8" w:rsidRPr="00BD0834" w:rsidRDefault="005D6EC8" w:rsidP="00823922">
            <w:pPr>
              <w:snapToGrid w:val="0"/>
              <w:rPr>
                <w:rFonts w:ascii="仿宋_GB2312" w:eastAsia="仿宋_GB2312" w:hAnsi="宋体" w:cs="宋体"/>
                <w:color w:val="000000"/>
                <w:szCs w:val="21"/>
              </w:rPr>
            </w:pPr>
          </w:p>
        </w:tc>
        <w:tc>
          <w:tcPr>
            <w:tcW w:w="6562" w:type="dxa"/>
            <w:gridSpan w:val="2"/>
          </w:tcPr>
          <w:p w:rsidR="005D6EC8" w:rsidRPr="00BD0834" w:rsidRDefault="005D6EC8" w:rsidP="00823922">
            <w:pPr>
              <w:snapToGrid w:val="0"/>
              <w:rPr>
                <w:rFonts w:ascii="仿宋_GB2312" w:eastAsia="仿宋_GB2312" w:hAnsi="宋体" w:cs="宋体"/>
                <w:color w:val="000000"/>
                <w:szCs w:val="21"/>
              </w:rPr>
            </w:pPr>
            <w:r w:rsidRPr="00BD0834">
              <w:rPr>
                <w:rFonts w:ascii="仿宋_GB2312" w:eastAsia="仿宋_GB2312" w:hAnsi="宋体" w:cs="宋体" w:hint="eastAsia"/>
                <w:color w:val="000000"/>
                <w:szCs w:val="21"/>
              </w:rPr>
              <w:t>组织结构与运转机制：</w:t>
            </w:r>
          </w:p>
        </w:tc>
      </w:tr>
      <w:tr w:rsidR="005D6EC8" w:rsidTr="00823922">
        <w:tc>
          <w:tcPr>
            <w:tcW w:w="1809" w:type="dxa"/>
            <w:vMerge/>
          </w:tcPr>
          <w:p w:rsidR="005D6EC8" w:rsidRPr="00BD0834" w:rsidRDefault="005D6EC8" w:rsidP="00823922">
            <w:pPr>
              <w:snapToGrid w:val="0"/>
              <w:rPr>
                <w:rFonts w:ascii="仿宋_GB2312" w:eastAsia="仿宋_GB2312" w:hAnsi="宋体" w:cs="宋体"/>
                <w:color w:val="000000"/>
                <w:szCs w:val="21"/>
              </w:rPr>
            </w:pPr>
          </w:p>
        </w:tc>
        <w:tc>
          <w:tcPr>
            <w:tcW w:w="6562" w:type="dxa"/>
            <w:gridSpan w:val="2"/>
          </w:tcPr>
          <w:p w:rsidR="005D6EC8" w:rsidRPr="00BD0834" w:rsidRDefault="005D6EC8" w:rsidP="00823922">
            <w:pPr>
              <w:snapToGrid w:val="0"/>
              <w:rPr>
                <w:rFonts w:ascii="仿宋_GB2312" w:eastAsia="仿宋_GB2312" w:hAnsi="宋体" w:cs="宋体"/>
                <w:color w:val="000000"/>
                <w:szCs w:val="21"/>
              </w:rPr>
            </w:pPr>
            <w:r w:rsidRPr="00BD0834">
              <w:rPr>
                <w:rFonts w:ascii="仿宋_GB2312" w:eastAsia="仿宋_GB2312" w:hAnsi="宋体" w:cs="宋体" w:hint="eastAsia"/>
                <w:color w:val="000000"/>
                <w:szCs w:val="21"/>
              </w:rPr>
              <w:t>人员配备：</w:t>
            </w:r>
          </w:p>
        </w:tc>
      </w:tr>
      <w:tr w:rsidR="005D6EC8" w:rsidTr="00823922">
        <w:tc>
          <w:tcPr>
            <w:tcW w:w="1809" w:type="dxa"/>
            <w:vMerge/>
          </w:tcPr>
          <w:p w:rsidR="005D6EC8" w:rsidRPr="00BD0834" w:rsidRDefault="005D6EC8" w:rsidP="00823922">
            <w:pPr>
              <w:snapToGrid w:val="0"/>
              <w:rPr>
                <w:rFonts w:ascii="仿宋_GB2312" w:eastAsia="仿宋_GB2312" w:hAnsi="宋体" w:cs="宋体"/>
                <w:color w:val="000000"/>
                <w:szCs w:val="21"/>
              </w:rPr>
            </w:pPr>
          </w:p>
        </w:tc>
        <w:tc>
          <w:tcPr>
            <w:tcW w:w="6562" w:type="dxa"/>
            <w:gridSpan w:val="2"/>
          </w:tcPr>
          <w:p w:rsidR="005D6EC8" w:rsidRPr="00BD0834" w:rsidRDefault="005D6EC8" w:rsidP="00823922">
            <w:pPr>
              <w:snapToGrid w:val="0"/>
              <w:rPr>
                <w:rFonts w:ascii="仿宋_GB2312" w:eastAsia="仿宋_GB2312" w:hAnsi="宋体" w:cs="宋体"/>
                <w:color w:val="000000"/>
                <w:szCs w:val="21"/>
              </w:rPr>
            </w:pPr>
            <w:r w:rsidRPr="00BD0834">
              <w:rPr>
                <w:rFonts w:ascii="仿宋_GB2312" w:eastAsia="仿宋_GB2312" w:hAnsi="宋体" w:cs="宋体" w:hint="eastAsia"/>
                <w:color w:val="000000"/>
                <w:szCs w:val="21"/>
              </w:rPr>
              <w:t>经费保障：</w:t>
            </w:r>
          </w:p>
        </w:tc>
      </w:tr>
      <w:tr w:rsidR="005D6EC8" w:rsidTr="00823922">
        <w:tc>
          <w:tcPr>
            <w:tcW w:w="1809" w:type="dxa"/>
            <w:vMerge/>
          </w:tcPr>
          <w:p w:rsidR="005D6EC8" w:rsidRPr="00BD0834" w:rsidRDefault="005D6EC8" w:rsidP="00823922">
            <w:pPr>
              <w:snapToGrid w:val="0"/>
              <w:rPr>
                <w:rFonts w:ascii="仿宋_GB2312" w:eastAsia="仿宋_GB2312" w:hAnsi="宋体" w:cs="宋体"/>
                <w:color w:val="000000"/>
                <w:szCs w:val="21"/>
              </w:rPr>
            </w:pPr>
          </w:p>
        </w:tc>
        <w:tc>
          <w:tcPr>
            <w:tcW w:w="6562" w:type="dxa"/>
            <w:gridSpan w:val="2"/>
          </w:tcPr>
          <w:p w:rsidR="005D6EC8" w:rsidRPr="00BD0834" w:rsidRDefault="005D6EC8" w:rsidP="00823922">
            <w:pPr>
              <w:snapToGrid w:val="0"/>
              <w:rPr>
                <w:rFonts w:ascii="仿宋_GB2312" w:eastAsia="仿宋_GB2312" w:hAnsi="宋体" w:cs="宋体"/>
                <w:color w:val="000000"/>
                <w:szCs w:val="21"/>
              </w:rPr>
            </w:pPr>
            <w:r w:rsidRPr="00BD0834">
              <w:rPr>
                <w:rFonts w:ascii="仿宋_GB2312" w:eastAsia="仿宋_GB2312" w:hAnsi="宋体" w:cs="宋体" w:hint="eastAsia"/>
                <w:color w:val="000000"/>
                <w:szCs w:val="21"/>
              </w:rPr>
              <w:t>技术条件：</w:t>
            </w:r>
          </w:p>
        </w:tc>
      </w:tr>
      <w:tr w:rsidR="005D6EC8" w:rsidTr="00823922">
        <w:tc>
          <w:tcPr>
            <w:tcW w:w="1809" w:type="dxa"/>
            <w:vMerge/>
          </w:tcPr>
          <w:p w:rsidR="005D6EC8" w:rsidRPr="00BD0834" w:rsidRDefault="005D6EC8" w:rsidP="00823922">
            <w:pPr>
              <w:snapToGrid w:val="0"/>
              <w:rPr>
                <w:rFonts w:ascii="仿宋_GB2312" w:eastAsia="仿宋_GB2312" w:hAnsi="宋体" w:cs="宋体"/>
                <w:color w:val="000000"/>
                <w:szCs w:val="21"/>
              </w:rPr>
            </w:pPr>
          </w:p>
        </w:tc>
        <w:tc>
          <w:tcPr>
            <w:tcW w:w="6562" w:type="dxa"/>
            <w:gridSpan w:val="2"/>
          </w:tcPr>
          <w:p w:rsidR="005D6EC8" w:rsidRPr="00BD0834" w:rsidRDefault="005D6EC8" w:rsidP="00823922">
            <w:pPr>
              <w:snapToGrid w:val="0"/>
              <w:rPr>
                <w:rFonts w:ascii="仿宋_GB2312" w:eastAsia="仿宋_GB2312" w:hAnsi="宋体" w:cs="宋体"/>
                <w:color w:val="000000"/>
                <w:szCs w:val="21"/>
              </w:rPr>
            </w:pPr>
            <w:r w:rsidRPr="00BD0834">
              <w:rPr>
                <w:rFonts w:ascii="仿宋_GB2312" w:eastAsia="仿宋_GB2312" w:hAnsi="宋体" w:cs="宋体" w:hint="eastAsia"/>
                <w:color w:val="000000"/>
                <w:szCs w:val="21"/>
              </w:rPr>
              <w:t>其他（请说明）：</w:t>
            </w:r>
          </w:p>
        </w:tc>
      </w:tr>
      <w:tr w:rsidR="005D6EC8" w:rsidTr="00823922">
        <w:tc>
          <w:tcPr>
            <w:tcW w:w="1809" w:type="dxa"/>
          </w:tcPr>
          <w:p w:rsidR="005D6EC8" w:rsidRPr="00BD0834" w:rsidRDefault="005D6EC8" w:rsidP="00823922">
            <w:pPr>
              <w:snapToGrid w:val="0"/>
              <w:rPr>
                <w:rFonts w:ascii="仿宋_GB2312" w:eastAsia="仿宋_GB2312" w:hAnsi="宋体" w:cs="宋体"/>
                <w:color w:val="000000"/>
                <w:szCs w:val="21"/>
              </w:rPr>
            </w:pPr>
            <w:r w:rsidRPr="00BD0834">
              <w:rPr>
                <w:rFonts w:ascii="仿宋_GB2312" w:eastAsia="仿宋_GB2312" w:hAnsi="宋体" w:cs="宋体" w:hint="eastAsia"/>
                <w:color w:val="000000"/>
                <w:szCs w:val="21"/>
              </w:rPr>
              <w:t>所探索创新模式适合推广的地区</w:t>
            </w:r>
          </w:p>
        </w:tc>
        <w:tc>
          <w:tcPr>
            <w:tcW w:w="6562" w:type="dxa"/>
            <w:gridSpan w:val="2"/>
          </w:tcPr>
          <w:p w:rsidR="005D6EC8" w:rsidRPr="00BD0834" w:rsidRDefault="005D6EC8" w:rsidP="00823922">
            <w:pPr>
              <w:snapToGrid w:val="0"/>
              <w:rPr>
                <w:rFonts w:ascii="仿宋_GB2312" w:eastAsia="仿宋_GB2312" w:hAnsi="宋体" w:cs="宋体"/>
                <w:color w:val="000000"/>
                <w:szCs w:val="21"/>
              </w:rPr>
            </w:pPr>
          </w:p>
        </w:tc>
      </w:tr>
    </w:tbl>
    <w:p w:rsidR="005D6EC8" w:rsidRDefault="005D6EC8">
      <w:pPr>
        <w:widowControl/>
        <w:jc w:val="left"/>
        <w:rPr>
          <w:rFonts w:ascii="仿宋_GB2312" w:eastAsia="仿宋_GB2312" w:hAnsi="宋体" w:cs="宋体"/>
          <w:b/>
          <w:color w:val="000000"/>
          <w:sz w:val="32"/>
          <w:szCs w:val="32"/>
        </w:rPr>
      </w:pPr>
      <w:r>
        <w:rPr>
          <w:rFonts w:ascii="仿宋_GB2312" w:eastAsia="仿宋_GB2312" w:hAnsi="宋体" w:cs="宋体"/>
          <w:b/>
          <w:color w:val="000000"/>
          <w:sz w:val="32"/>
          <w:szCs w:val="32"/>
        </w:rPr>
        <w:br w:type="page"/>
      </w:r>
    </w:p>
    <w:p w:rsidR="00823922" w:rsidRPr="00C16E8B" w:rsidRDefault="00A2429C" w:rsidP="00E2463C">
      <w:pPr>
        <w:widowControl/>
        <w:spacing w:line="360" w:lineRule="auto"/>
        <w:jc w:val="left"/>
        <w:rPr>
          <w:rFonts w:ascii="黑体" w:eastAsia="黑体" w:hAnsi="宋体" w:cs="宋体"/>
          <w:color w:val="000000"/>
          <w:sz w:val="28"/>
          <w:szCs w:val="28"/>
        </w:rPr>
      </w:pPr>
      <w:r w:rsidRPr="00C16E8B">
        <w:rPr>
          <w:rFonts w:ascii="黑体" w:eastAsia="黑体" w:hAnsi="宋体" w:cs="宋体" w:hint="eastAsia"/>
          <w:color w:val="000000"/>
          <w:sz w:val="28"/>
          <w:szCs w:val="28"/>
        </w:rPr>
        <w:lastRenderedPageBreak/>
        <w:t>附件</w:t>
      </w:r>
      <w:r w:rsidR="009C7998">
        <w:rPr>
          <w:rFonts w:ascii="黑体" w:eastAsia="黑体" w:hAnsi="宋体" w:cs="宋体" w:hint="eastAsia"/>
          <w:color w:val="000000"/>
          <w:sz w:val="28"/>
          <w:szCs w:val="28"/>
        </w:rPr>
        <w:t>3</w:t>
      </w:r>
      <w:r w:rsidR="008D70C2" w:rsidRPr="00C16E8B">
        <w:rPr>
          <w:rFonts w:ascii="黑体" w:eastAsia="黑体" w:hAnsi="宋体" w:cs="宋体" w:hint="eastAsia"/>
          <w:color w:val="000000"/>
          <w:sz w:val="28"/>
          <w:szCs w:val="28"/>
        </w:rPr>
        <w:t>：</w:t>
      </w:r>
    </w:p>
    <w:p w:rsidR="00553251" w:rsidRPr="00C16E8B" w:rsidRDefault="00DE574B" w:rsidP="00C16E8B">
      <w:pPr>
        <w:widowControl/>
        <w:spacing w:line="360" w:lineRule="auto"/>
        <w:jc w:val="center"/>
        <w:rPr>
          <w:rFonts w:asciiTheme="minorEastAsia" w:eastAsiaTheme="minorEastAsia" w:hAnsiTheme="minorEastAsia" w:cs="宋体"/>
          <w:b/>
          <w:color w:val="000000"/>
          <w:sz w:val="44"/>
          <w:szCs w:val="44"/>
        </w:rPr>
      </w:pPr>
      <w:r>
        <w:rPr>
          <w:rFonts w:asciiTheme="minorEastAsia" w:eastAsiaTheme="minorEastAsia" w:hAnsiTheme="minorEastAsia" w:cs="宋体" w:hint="eastAsia"/>
          <w:b/>
          <w:color w:val="000000"/>
          <w:sz w:val="44"/>
          <w:szCs w:val="44"/>
        </w:rPr>
        <w:t>省级示范区</w:t>
      </w:r>
      <w:r w:rsidR="00A2429C" w:rsidRPr="00C16E8B">
        <w:rPr>
          <w:rFonts w:asciiTheme="minorEastAsia" w:eastAsiaTheme="minorEastAsia" w:hAnsiTheme="minorEastAsia" w:cs="宋体" w:hint="eastAsia"/>
          <w:b/>
          <w:color w:val="000000"/>
          <w:sz w:val="44"/>
          <w:szCs w:val="44"/>
        </w:rPr>
        <w:t>督导报告参考模板</w:t>
      </w:r>
    </w:p>
    <w:p w:rsidR="008D70C2" w:rsidRPr="008D70C2" w:rsidRDefault="008D70C2" w:rsidP="008D70C2">
      <w:pPr>
        <w:rPr>
          <w:rFonts w:ascii="仿宋_GB2312" w:eastAsia="仿宋_GB2312" w:hAnsi="宋体" w:cs="宋体"/>
          <w:b/>
          <w:color w:val="000000"/>
          <w:sz w:val="32"/>
          <w:szCs w:val="32"/>
        </w:rPr>
      </w:pP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553251" w:rsidRPr="00BD0834">
        <w:tc>
          <w:tcPr>
            <w:tcW w:w="8522" w:type="dxa"/>
          </w:tcPr>
          <w:p w:rsidR="00553251" w:rsidRPr="00BD0834" w:rsidRDefault="00A2429C">
            <w:pPr>
              <w:pStyle w:val="a4"/>
              <w:rPr>
                <w:rFonts w:ascii="仿宋_GB2312" w:eastAsia="仿宋_GB2312" w:hAnsi="宋体" w:cs="宋体"/>
                <w:b/>
                <w:color w:val="000000"/>
                <w:kern w:val="2"/>
                <w:sz w:val="24"/>
                <w:szCs w:val="24"/>
              </w:rPr>
            </w:pPr>
            <w:r w:rsidRPr="00BD0834">
              <w:rPr>
                <w:rFonts w:ascii="仿宋_GB2312" w:eastAsia="仿宋_GB2312" w:hAnsi="宋体" w:cs="宋体" w:hint="eastAsia"/>
                <w:b/>
                <w:color w:val="000000"/>
                <w:kern w:val="2"/>
                <w:sz w:val="24"/>
                <w:szCs w:val="24"/>
              </w:rPr>
              <w:t>督导目的：</w:t>
            </w:r>
          </w:p>
          <w:p w:rsidR="00553251" w:rsidRPr="00BD0834" w:rsidRDefault="00553251">
            <w:pPr>
              <w:rPr>
                <w:rFonts w:ascii="仿宋_GB2312" w:eastAsia="仿宋_GB2312" w:hAnsi="宋体" w:cs="宋体"/>
                <w:b/>
                <w:color w:val="000000"/>
                <w:sz w:val="24"/>
                <w:szCs w:val="24"/>
              </w:rPr>
            </w:pPr>
          </w:p>
          <w:p w:rsidR="00553251" w:rsidRPr="00BD0834" w:rsidRDefault="00553251">
            <w:pPr>
              <w:rPr>
                <w:rFonts w:ascii="仿宋_GB2312" w:eastAsia="仿宋_GB2312" w:hAnsi="宋体" w:cs="宋体"/>
                <w:b/>
                <w:color w:val="000000"/>
                <w:sz w:val="24"/>
                <w:szCs w:val="24"/>
              </w:rPr>
            </w:pPr>
          </w:p>
          <w:p w:rsidR="00553251" w:rsidRPr="00BD0834" w:rsidRDefault="00553251">
            <w:pPr>
              <w:rPr>
                <w:rFonts w:ascii="仿宋_GB2312" w:eastAsia="仿宋_GB2312" w:hAnsi="宋体" w:cs="宋体"/>
                <w:b/>
                <w:color w:val="000000"/>
                <w:sz w:val="24"/>
                <w:szCs w:val="24"/>
              </w:rPr>
            </w:pPr>
          </w:p>
        </w:tc>
      </w:tr>
      <w:tr w:rsidR="00553251" w:rsidRPr="00BD0834">
        <w:tc>
          <w:tcPr>
            <w:tcW w:w="8522" w:type="dxa"/>
          </w:tcPr>
          <w:p w:rsidR="00553251" w:rsidRPr="00BD0834" w:rsidRDefault="00A2429C">
            <w:pPr>
              <w:pStyle w:val="a4"/>
              <w:rPr>
                <w:rFonts w:ascii="仿宋_GB2312" w:eastAsia="仿宋_GB2312" w:hAnsi="宋体" w:cs="宋体"/>
                <w:b/>
                <w:color w:val="000000"/>
                <w:kern w:val="2"/>
                <w:sz w:val="24"/>
                <w:szCs w:val="24"/>
              </w:rPr>
            </w:pPr>
            <w:r w:rsidRPr="00BD0834">
              <w:rPr>
                <w:rFonts w:ascii="仿宋_GB2312" w:eastAsia="仿宋_GB2312" w:hAnsi="宋体" w:cs="宋体" w:hint="eastAsia"/>
                <w:b/>
                <w:color w:val="000000"/>
                <w:kern w:val="2"/>
                <w:sz w:val="24"/>
                <w:szCs w:val="24"/>
              </w:rPr>
              <w:t>督导地点及主要内容：</w:t>
            </w:r>
          </w:p>
          <w:p w:rsidR="00553251" w:rsidRPr="00BD0834" w:rsidRDefault="00553251">
            <w:pPr>
              <w:pStyle w:val="a4"/>
              <w:rPr>
                <w:rFonts w:ascii="仿宋_GB2312" w:eastAsia="仿宋_GB2312" w:hAnsi="宋体" w:cs="宋体"/>
                <w:b/>
                <w:color w:val="000000"/>
                <w:kern w:val="2"/>
                <w:sz w:val="24"/>
                <w:szCs w:val="24"/>
              </w:rPr>
            </w:pPr>
          </w:p>
          <w:p w:rsidR="00553251" w:rsidRPr="00BD0834" w:rsidRDefault="00553251">
            <w:pPr>
              <w:pStyle w:val="a4"/>
              <w:rPr>
                <w:rFonts w:ascii="仿宋_GB2312" w:eastAsia="仿宋_GB2312" w:hAnsi="宋体" w:cs="宋体"/>
                <w:b/>
                <w:color w:val="000000"/>
                <w:kern w:val="2"/>
                <w:sz w:val="24"/>
                <w:szCs w:val="24"/>
              </w:rPr>
            </w:pPr>
          </w:p>
          <w:p w:rsidR="00553251" w:rsidRPr="00BD0834" w:rsidRDefault="00553251">
            <w:pPr>
              <w:pStyle w:val="a4"/>
              <w:rPr>
                <w:rFonts w:ascii="仿宋_GB2312" w:eastAsia="仿宋_GB2312" w:hAnsi="宋体" w:cs="宋体"/>
                <w:b/>
                <w:color w:val="000000"/>
                <w:kern w:val="2"/>
                <w:sz w:val="24"/>
                <w:szCs w:val="24"/>
              </w:rPr>
            </w:pPr>
          </w:p>
          <w:p w:rsidR="00553251" w:rsidRPr="00BD0834" w:rsidRDefault="00553251">
            <w:pPr>
              <w:pStyle w:val="a4"/>
              <w:rPr>
                <w:rFonts w:ascii="仿宋_GB2312" w:eastAsia="仿宋_GB2312" w:hAnsi="宋体" w:cs="宋体"/>
                <w:b/>
                <w:color w:val="000000"/>
                <w:kern w:val="2"/>
                <w:sz w:val="24"/>
                <w:szCs w:val="24"/>
              </w:rPr>
            </w:pPr>
          </w:p>
          <w:p w:rsidR="00553251" w:rsidRPr="00BD0834" w:rsidRDefault="00553251">
            <w:pPr>
              <w:pStyle w:val="a4"/>
              <w:rPr>
                <w:rFonts w:ascii="仿宋_GB2312" w:eastAsia="仿宋_GB2312" w:hAnsi="宋体" w:cs="宋体"/>
                <w:b/>
                <w:color w:val="000000"/>
                <w:kern w:val="2"/>
                <w:sz w:val="24"/>
                <w:szCs w:val="24"/>
              </w:rPr>
            </w:pPr>
          </w:p>
          <w:p w:rsidR="00553251" w:rsidRPr="00BD0834" w:rsidRDefault="00553251">
            <w:pPr>
              <w:rPr>
                <w:rFonts w:ascii="仿宋_GB2312" w:eastAsia="仿宋_GB2312" w:hAnsi="宋体" w:cs="宋体"/>
                <w:b/>
                <w:color w:val="000000"/>
                <w:sz w:val="24"/>
                <w:szCs w:val="24"/>
              </w:rPr>
            </w:pPr>
          </w:p>
        </w:tc>
      </w:tr>
      <w:tr w:rsidR="00553251" w:rsidRPr="00BD0834">
        <w:tc>
          <w:tcPr>
            <w:tcW w:w="8522" w:type="dxa"/>
          </w:tcPr>
          <w:p w:rsidR="00553251" w:rsidRPr="00BD0834" w:rsidRDefault="00A2429C">
            <w:pPr>
              <w:rPr>
                <w:rFonts w:ascii="仿宋_GB2312" w:eastAsia="仿宋_GB2312" w:hAnsi="宋体" w:cs="宋体"/>
                <w:b/>
                <w:color w:val="000000"/>
                <w:sz w:val="24"/>
                <w:szCs w:val="24"/>
              </w:rPr>
            </w:pPr>
            <w:r w:rsidRPr="00BD0834">
              <w:rPr>
                <w:rFonts w:ascii="仿宋_GB2312" w:eastAsia="仿宋_GB2312" w:hAnsi="宋体" w:cs="宋体" w:hint="eastAsia"/>
                <w:b/>
                <w:color w:val="000000"/>
                <w:sz w:val="24"/>
                <w:szCs w:val="24"/>
              </w:rPr>
              <w:t>主要督导参加人员：</w:t>
            </w:r>
          </w:p>
          <w:p w:rsidR="00553251" w:rsidRPr="00BD0834" w:rsidRDefault="00553251">
            <w:pPr>
              <w:rPr>
                <w:rFonts w:ascii="仿宋_GB2312" w:eastAsia="仿宋_GB2312" w:hAnsi="宋体" w:cs="宋体"/>
                <w:b/>
                <w:color w:val="000000"/>
                <w:sz w:val="24"/>
                <w:szCs w:val="24"/>
              </w:rPr>
            </w:pPr>
          </w:p>
          <w:p w:rsidR="00553251" w:rsidRPr="00BD0834" w:rsidRDefault="00553251">
            <w:pPr>
              <w:rPr>
                <w:rFonts w:ascii="仿宋_GB2312" w:eastAsia="仿宋_GB2312" w:hAnsi="宋体" w:cs="宋体"/>
                <w:b/>
                <w:color w:val="000000"/>
                <w:sz w:val="24"/>
                <w:szCs w:val="24"/>
              </w:rPr>
            </w:pPr>
          </w:p>
          <w:p w:rsidR="00553251" w:rsidRPr="00BD0834" w:rsidRDefault="00553251">
            <w:pPr>
              <w:rPr>
                <w:rFonts w:ascii="仿宋_GB2312" w:eastAsia="仿宋_GB2312" w:hAnsi="宋体" w:cs="宋体"/>
                <w:b/>
                <w:color w:val="000000"/>
                <w:sz w:val="24"/>
                <w:szCs w:val="24"/>
              </w:rPr>
            </w:pPr>
          </w:p>
          <w:p w:rsidR="00553251" w:rsidRPr="00BD0834" w:rsidRDefault="00553251">
            <w:pPr>
              <w:rPr>
                <w:rFonts w:ascii="仿宋_GB2312" w:eastAsia="仿宋_GB2312" w:hAnsi="宋体" w:cs="宋体"/>
                <w:b/>
                <w:color w:val="000000"/>
                <w:sz w:val="24"/>
                <w:szCs w:val="24"/>
              </w:rPr>
            </w:pPr>
          </w:p>
          <w:p w:rsidR="00553251" w:rsidRPr="00BD0834" w:rsidRDefault="00553251">
            <w:pPr>
              <w:rPr>
                <w:rFonts w:ascii="仿宋_GB2312" w:eastAsia="仿宋_GB2312" w:hAnsi="宋体" w:cs="宋体"/>
                <w:b/>
                <w:color w:val="000000"/>
                <w:sz w:val="24"/>
                <w:szCs w:val="24"/>
              </w:rPr>
            </w:pPr>
          </w:p>
        </w:tc>
      </w:tr>
      <w:tr w:rsidR="00553251" w:rsidRPr="00BD0834">
        <w:tc>
          <w:tcPr>
            <w:tcW w:w="8522" w:type="dxa"/>
          </w:tcPr>
          <w:p w:rsidR="00553251" w:rsidRPr="00BD0834" w:rsidRDefault="00A2429C">
            <w:pPr>
              <w:rPr>
                <w:rFonts w:ascii="仿宋_GB2312" w:eastAsia="仿宋_GB2312" w:hAnsi="宋体" w:cs="宋体"/>
                <w:b/>
                <w:color w:val="000000"/>
                <w:sz w:val="24"/>
                <w:szCs w:val="24"/>
              </w:rPr>
            </w:pPr>
            <w:r w:rsidRPr="00BD0834">
              <w:rPr>
                <w:rFonts w:ascii="仿宋_GB2312" w:eastAsia="仿宋_GB2312" w:hAnsi="宋体" w:cs="宋体" w:hint="eastAsia"/>
                <w:b/>
                <w:color w:val="000000"/>
                <w:sz w:val="24"/>
                <w:szCs w:val="24"/>
              </w:rPr>
              <w:t>督导结果（包括活动开展情况和经费使用情况）：</w:t>
            </w:r>
          </w:p>
          <w:p w:rsidR="00553251" w:rsidRPr="00BD0834" w:rsidRDefault="00553251">
            <w:pPr>
              <w:rPr>
                <w:rFonts w:ascii="仿宋_GB2312" w:eastAsia="仿宋_GB2312" w:hAnsi="宋体" w:cs="宋体"/>
                <w:b/>
                <w:color w:val="000000"/>
                <w:sz w:val="24"/>
                <w:szCs w:val="24"/>
              </w:rPr>
            </w:pPr>
          </w:p>
          <w:p w:rsidR="00553251" w:rsidRPr="00BD0834" w:rsidRDefault="00553251">
            <w:pPr>
              <w:rPr>
                <w:rFonts w:ascii="仿宋_GB2312" w:eastAsia="仿宋_GB2312" w:hAnsi="宋体" w:cs="宋体"/>
                <w:b/>
                <w:color w:val="000000"/>
                <w:sz w:val="24"/>
                <w:szCs w:val="24"/>
              </w:rPr>
            </w:pPr>
          </w:p>
          <w:p w:rsidR="00553251" w:rsidRPr="00BD0834" w:rsidRDefault="00553251">
            <w:pPr>
              <w:rPr>
                <w:rFonts w:ascii="仿宋_GB2312" w:eastAsia="仿宋_GB2312" w:hAnsi="宋体" w:cs="宋体"/>
                <w:b/>
                <w:color w:val="000000"/>
                <w:sz w:val="24"/>
                <w:szCs w:val="24"/>
              </w:rPr>
            </w:pPr>
          </w:p>
          <w:p w:rsidR="00553251" w:rsidRPr="00BD0834" w:rsidRDefault="00553251">
            <w:pPr>
              <w:rPr>
                <w:rFonts w:ascii="仿宋_GB2312" w:eastAsia="仿宋_GB2312" w:hAnsi="宋体" w:cs="宋体"/>
                <w:b/>
                <w:color w:val="000000"/>
                <w:sz w:val="24"/>
                <w:szCs w:val="24"/>
              </w:rPr>
            </w:pPr>
          </w:p>
          <w:p w:rsidR="00553251" w:rsidRPr="00BD0834" w:rsidRDefault="00553251">
            <w:pPr>
              <w:rPr>
                <w:rFonts w:ascii="仿宋_GB2312" w:eastAsia="仿宋_GB2312" w:hAnsi="宋体" w:cs="宋体"/>
                <w:b/>
                <w:color w:val="000000"/>
                <w:sz w:val="24"/>
                <w:szCs w:val="24"/>
              </w:rPr>
            </w:pPr>
          </w:p>
        </w:tc>
      </w:tr>
      <w:tr w:rsidR="00553251" w:rsidRPr="00BD0834">
        <w:tc>
          <w:tcPr>
            <w:tcW w:w="8522" w:type="dxa"/>
          </w:tcPr>
          <w:p w:rsidR="00553251" w:rsidRPr="00BD0834" w:rsidRDefault="00A2429C">
            <w:pPr>
              <w:pStyle w:val="a4"/>
              <w:rPr>
                <w:rFonts w:ascii="仿宋_GB2312" w:eastAsia="仿宋_GB2312" w:hAnsi="宋体" w:cs="宋体"/>
                <w:b/>
                <w:color w:val="000000"/>
                <w:kern w:val="2"/>
                <w:sz w:val="24"/>
                <w:szCs w:val="24"/>
              </w:rPr>
            </w:pPr>
            <w:r w:rsidRPr="00BD0834">
              <w:rPr>
                <w:rFonts w:ascii="仿宋_GB2312" w:eastAsia="仿宋_GB2312" w:hAnsi="宋体" w:cs="宋体" w:hint="eastAsia"/>
                <w:b/>
                <w:color w:val="000000"/>
                <w:kern w:val="2"/>
                <w:sz w:val="24"/>
                <w:szCs w:val="24"/>
              </w:rPr>
              <w:t>结果反馈及改进建议：</w:t>
            </w:r>
          </w:p>
          <w:p w:rsidR="00553251" w:rsidRPr="00BD0834" w:rsidRDefault="00553251">
            <w:pPr>
              <w:pStyle w:val="a4"/>
              <w:rPr>
                <w:rFonts w:ascii="仿宋_GB2312" w:eastAsia="仿宋_GB2312" w:hAnsi="宋体" w:cs="宋体"/>
                <w:b/>
                <w:color w:val="000000"/>
                <w:kern w:val="2"/>
                <w:sz w:val="24"/>
                <w:szCs w:val="24"/>
              </w:rPr>
            </w:pPr>
          </w:p>
          <w:p w:rsidR="00553251" w:rsidRPr="00BD0834" w:rsidRDefault="00553251">
            <w:pPr>
              <w:pStyle w:val="a4"/>
              <w:rPr>
                <w:rFonts w:ascii="仿宋_GB2312" w:eastAsia="仿宋_GB2312" w:hAnsi="宋体" w:cs="宋体"/>
                <w:b/>
                <w:color w:val="000000"/>
                <w:kern w:val="2"/>
                <w:sz w:val="24"/>
                <w:szCs w:val="24"/>
              </w:rPr>
            </w:pPr>
          </w:p>
          <w:p w:rsidR="00553251" w:rsidRPr="00BD0834" w:rsidRDefault="00553251">
            <w:pPr>
              <w:pStyle w:val="a4"/>
              <w:rPr>
                <w:rFonts w:ascii="仿宋_GB2312" w:eastAsia="仿宋_GB2312" w:hAnsi="宋体" w:cs="宋体"/>
                <w:b/>
                <w:color w:val="000000"/>
                <w:kern w:val="2"/>
                <w:sz w:val="24"/>
                <w:szCs w:val="24"/>
              </w:rPr>
            </w:pPr>
          </w:p>
          <w:p w:rsidR="00553251" w:rsidRPr="00BD0834" w:rsidRDefault="00553251">
            <w:pPr>
              <w:rPr>
                <w:rFonts w:ascii="仿宋_GB2312" w:eastAsia="仿宋_GB2312" w:hAnsi="宋体" w:cs="宋体"/>
                <w:b/>
                <w:color w:val="000000"/>
                <w:sz w:val="24"/>
                <w:szCs w:val="24"/>
              </w:rPr>
            </w:pPr>
          </w:p>
        </w:tc>
      </w:tr>
      <w:tr w:rsidR="00553251" w:rsidRPr="00BD0834">
        <w:tc>
          <w:tcPr>
            <w:tcW w:w="8522" w:type="dxa"/>
          </w:tcPr>
          <w:p w:rsidR="00553251" w:rsidRPr="00BD0834" w:rsidRDefault="00A2429C">
            <w:pPr>
              <w:rPr>
                <w:rFonts w:ascii="仿宋_GB2312" w:eastAsia="仿宋_GB2312" w:hAnsi="宋体" w:cs="宋体"/>
                <w:b/>
                <w:color w:val="000000"/>
                <w:sz w:val="24"/>
                <w:szCs w:val="24"/>
              </w:rPr>
            </w:pPr>
            <w:r w:rsidRPr="00BD0834">
              <w:rPr>
                <w:rFonts w:ascii="仿宋_GB2312" w:eastAsia="仿宋_GB2312" w:hAnsi="宋体" w:cs="宋体" w:hint="eastAsia"/>
                <w:b/>
                <w:color w:val="000000"/>
                <w:sz w:val="24"/>
                <w:szCs w:val="24"/>
              </w:rPr>
              <w:t>其他：</w:t>
            </w:r>
          </w:p>
          <w:p w:rsidR="00553251" w:rsidRPr="00BD0834" w:rsidRDefault="00553251">
            <w:pPr>
              <w:rPr>
                <w:rFonts w:ascii="仿宋_GB2312" w:eastAsia="仿宋_GB2312" w:hAnsi="宋体" w:cs="宋体"/>
                <w:b/>
                <w:color w:val="000000"/>
                <w:sz w:val="24"/>
                <w:szCs w:val="24"/>
              </w:rPr>
            </w:pPr>
          </w:p>
          <w:p w:rsidR="00553251" w:rsidRPr="00BD0834" w:rsidRDefault="00553251">
            <w:pPr>
              <w:rPr>
                <w:rFonts w:ascii="仿宋_GB2312" w:eastAsia="仿宋_GB2312" w:hAnsi="宋体" w:cs="宋体"/>
                <w:b/>
                <w:color w:val="000000"/>
                <w:sz w:val="24"/>
                <w:szCs w:val="24"/>
              </w:rPr>
            </w:pPr>
          </w:p>
          <w:p w:rsidR="00553251" w:rsidRPr="00BD0834" w:rsidRDefault="00553251">
            <w:pPr>
              <w:rPr>
                <w:rFonts w:ascii="仿宋_GB2312" w:eastAsia="仿宋_GB2312" w:hAnsi="宋体" w:cs="宋体"/>
                <w:b/>
                <w:color w:val="000000"/>
                <w:sz w:val="24"/>
                <w:szCs w:val="24"/>
              </w:rPr>
            </w:pPr>
          </w:p>
          <w:p w:rsidR="00553251" w:rsidRPr="00BD0834" w:rsidRDefault="00553251">
            <w:pPr>
              <w:rPr>
                <w:rFonts w:ascii="仿宋_GB2312" w:eastAsia="仿宋_GB2312" w:hAnsi="宋体" w:cs="宋体"/>
                <w:b/>
                <w:color w:val="000000"/>
                <w:sz w:val="24"/>
                <w:szCs w:val="24"/>
              </w:rPr>
            </w:pPr>
          </w:p>
        </w:tc>
      </w:tr>
      <w:tr w:rsidR="00553251" w:rsidRPr="00BD0834">
        <w:tc>
          <w:tcPr>
            <w:tcW w:w="8522" w:type="dxa"/>
          </w:tcPr>
          <w:p w:rsidR="00553251" w:rsidRPr="00BD0834" w:rsidRDefault="00A2429C">
            <w:pPr>
              <w:rPr>
                <w:rFonts w:ascii="仿宋_GB2312" w:eastAsia="仿宋_GB2312" w:hAnsi="宋体" w:cs="宋体"/>
                <w:b/>
                <w:color w:val="000000"/>
                <w:sz w:val="24"/>
                <w:szCs w:val="24"/>
              </w:rPr>
            </w:pPr>
            <w:r w:rsidRPr="00BD0834">
              <w:rPr>
                <w:rFonts w:ascii="仿宋_GB2312" w:eastAsia="仿宋_GB2312" w:hAnsi="宋体" w:cs="宋体" w:hint="eastAsia"/>
                <w:b/>
                <w:color w:val="000000"/>
                <w:sz w:val="24"/>
                <w:szCs w:val="24"/>
              </w:rPr>
              <w:t>督导人员签字：</w:t>
            </w:r>
          </w:p>
          <w:p w:rsidR="00553251" w:rsidRPr="00BD0834" w:rsidRDefault="00553251">
            <w:pPr>
              <w:rPr>
                <w:rFonts w:ascii="仿宋_GB2312" w:eastAsia="仿宋_GB2312" w:hAnsi="宋体" w:cs="宋体"/>
                <w:b/>
                <w:color w:val="000000"/>
                <w:sz w:val="24"/>
                <w:szCs w:val="24"/>
              </w:rPr>
            </w:pPr>
          </w:p>
          <w:p w:rsidR="00553251" w:rsidRPr="00BD0834" w:rsidRDefault="00553251">
            <w:pPr>
              <w:rPr>
                <w:rFonts w:ascii="仿宋_GB2312" w:eastAsia="仿宋_GB2312" w:hAnsi="宋体" w:cs="宋体"/>
                <w:b/>
                <w:color w:val="000000"/>
                <w:sz w:val="24"/>
                <w:szCs w:val="24"/>
              </w:rPr>
            </w:pPr>
          </w:p>
          <w:p w:rsidR="00553251" w:rsidRPr="00BD0834" w:rsidRDefault="00A2429C">
            <w:pPr>
              <w:wordWrap w:val="0"/>
              <w:jc w:val="right"/>
              <w:rPr>
                <w:rFonts w:ascii="仿宋_GB2312" w:eastAsia="仿宋_GB2312" w:hAnsi="宋体" w:cs="宋体"/>
                <w:b/>
                <w:color w:val="000000"/>
                <w:sz w:val="24"/>
                <w:szCs w:val="24"/>
              </w:rPr>
            </w:pPr>
            <w:r w:rsidRPr="00BD0834">
              <w:rPr>
                <w:rFonts w:ascii="仿宋_GB2312" w:eastAsia="仿宋_GB2312" w:hAnsi="宋体" w:cs="宋体" w:hint="eastAsia"/>
                <w:b/>
                <w:color w:val="000000"/>
                <w:sz w:val="24"/>
                <w:szCs w:val="24"/>
              </w:rPr>
              <w:t xml:space="preserve">年   月  日   </w:t>
            </w:r>
          </w:p>
        </w:tc>
      </w:tr>
    </w:tbl>
    <w:p w:rsidR="00553251" w:rsidRPr="00BD0834" w:rsidRDefault="00553251">
      <w:pPr>
        <w:widowControl/>
        <w:jc w:val="left"/>
        <w:rPr>
          <w:rFonts w:ascii="仿宋_GB2312" w:eastAsia="仿宋_GB2312" w:hAnsi="宋体" w:cs="宋体"/>
          <w:b/>
          <w:color w:val="000000"/>
          <w:sz w:val="24"/>
          <w:szCs w:val="24"/>
        </w:rPr>
      </w:pPr>
    </w:p>
    <w:sectPr w:rsidR="00553251" w:rsidRPr="00BD0834" w:rsidSect="0046688C">
      <w:headerReference w:type="default" r:id="rId10"/>
      <w:footerReference w:type="default" r:id="rId11"/>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61F9" w:rsidRDefault="004F61F9">
      <w:r>
        <w:separator/>
      </w:r>
    </w:p>
  </w:endnote>
  <w:endnote w:type="continuationSeparator" w:id="0">
    <w:p w:rsidR="004F61F9" w:rsidRDefault="004F61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仿宋_GB2312">
    <w:altName w:val="Arial Unicode MS"/>
    <w:panose1 w:val="02010609030101010101"/>
    <w:charset w:val="86"/>
    <w:family w:val="modern"/>
    <w:pitch w:val="fixed"/>
    <w:sig w:usb0="00000003" w:usb1="38CF7CFA" w:usb2="00000016"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楷体_GB2312">
    <w:altName w:val="Arial Unicode MS"/>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3998704"/>
      <w:docPartObj>
        <w:docPartGallery w:val="Page Numbers (Bottom of Page)"/>
        <w:docPartUnique/>
      </w:docPartObj>
    </w:sdtPr>
    <w:sdtContent>
      <w:p w:rsidR="00C0639F" w:rsidRDefault="00C0639F">
        <w:pPr>
          <w:pStyle w:val="a6"/>
          <w:jc w:val="center"/>
        </w:pPr>
        <w:r>
          <w:fldChar w:fldCharType="begin"/>
        </w:r>
        <w:r>
          <w:instrText>PAGE   \* MERGEFORMAT</w:instrText>
        </w:r>
        <w:r>
          <w:fldChar w:fldCharType="separate"/>
        </w:r>
        <w:r w:rsidR="0022593B" w:rsidRPr="0022593B">
          <w:rPr>
            <w:noProof/>
            <w:lang w:val="zh-CN"/>
          </w:rPr>
          <w:t>14</w:t>
        </w:r>
        <w:r>
          <w:rPr>
            <w:noProof/>
            <w:lang w:val="zh-CN"/>
          </w:rPr>
          <w:fldChar w:fldCharType="end"/>
        </w:r>
      </w:p>
    </w:sdtContent>
  </w:sdt>
  <w:p w:rsidR="00C0639F" w:rsidRDefault="00C0639F">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61F9" w:rsidRDefault="004F61F9">
      <w:r>
        <w:separator/>
      </w:r>
    </w:p>
  </w:footnote>
  <w:footnote w:type="continuationSeparator" w:id="0">
    <w:p w:rsidR="004F61F9" w:rsidRDefault="004F61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639F" w:rsidRDefault="00C0639F" w:rsidP="00280DCA">
    <w:pPr>
      <w:pStyle w:val="a7"/>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D7AE9"/>
    <w:multiLevelType w:val="hybridMultilevel"/>
    <w:tmpl w:val="7E3AFD12"/>
    <w:lvl w:ilvl="0" w:tplc="FC2CCB8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791697A"/>
    <w:multiLevelType w:val="hybridMultilevel"/>
    <w:tmpl w:val="6F36D14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4CC0073"/>
    <w:multiLevelType w:val="hybridMultilevel"/>
    <w:tmpl w:val="B222728A"/>
    <w:lvl w:ilvl="0" w:tplc="7DE2BD04">
      <w:start w:val="1"/>
      <w:numFmt w:val="decimal"/>
      <w:lvlText w:val="%1."/>
      <w:lvlJc w:val="left"/>
      <w:pPr>
        <w:tabs>
          <w:tab w:val="num" w:pos="720"/>
        </w:tabs>
        <w:ind w:left="720" w:hanging="360"/>
      </w:pPr>
    </w:lvl>
    <w:lvl w:ilvl="1" w:tplc="FB7EA5D0" w:tentative="1">
      <w:start w:val="1"/>
      <w:numFmt w:val="decimal"/>
      <w:lvlText w:val="%2."/>
      <w:lvlJc w:val="left"/>
      <w:pPr>
        <w:tabs>
          <w:tab w:val="num" w:pos="1440"/>
        </w:tabs>
        <w:ind w:left="1440" w:hanging="360"/>
      </w:pPr>
    </w:lvl>
    <w:lvl w:ilvl="2" w:tplc="994A2D1C" w:tentative="1">
      <w:start w:val="1"/>
      <w:numFmt w:val="decimal"/>
      <w:lvlText w:val="%3."/>
      <w:lvlJc w:val="left"/>
      <w:pPr>
        <w:tabs>
          <w:tab w:val="num" w:pos="2160"/>
        </w:tabs>
        <w:ind w:left="2160" w:hanging="360"/>
      </w:pPr>
    </w:lvl>
    <w:lvl w:ilvl="3" w:tplc="F5101BA2" w:tentative="1">
      <w:start w:val="1"/>
      <w:numFmt w:val="decimal"/>
      <w:lvlText w:val="%4."/>
      <w:lvlJc w:val="left"/>
      <w:pPr>
        <w:tabs>
          <w:tab w:val="num" w:pos="2880"/>
        </w:tabs>
        <w:ind w:left="2880" w:hanging="360"/>
      </w:pPr>
    </w:lvl>
    <w:lvl w:ilvl="4" w:tplc="7CFE9E6A" w:tentative="1">
      <w:start w:val="1"/>
      <w:numFmt w:val="decimal"/>
      <w:lvlText w:val="%5."/>
      <w:lvlJc w:val="left"/>
      <w:pPr>
        <w:tabs>
          <w:tab w:val="num" w:pos="3600"/>
        </w:tabs>
        <w:ind w:left="3600" w:hanging="360"/>
      </w:pPr>
    </w:lvl>
    <w:lvl w:ilvl="5" w:tplc="BE40554A" w:tentative="1">
      <w:start w:val="1"/>
      <w:numFmt w:val="decimal"/>
      <w:lvlText w:val="%6."/>
      <w:lvlJc w:val="left"/>
      <w:pPr>
        <w:tabs>
          <w:tab w:val="num" w:pos="4320"/>
        </w:tabs>
        <w:ind w:left="4320" w:hanging="360"/>
      </w:pPr>
    </w:lvl>
    <w:lvl w:ilvl="6" w:tplc="52F6FC4C" w:tentative="1">
      <w:start w:val="1"/>
      <w:numFmt w:val="decimal"/>
      <w:lvlText w:val="%7."/>
      <w:lvlJc w:val="left"/>
      <w:pPr>
        <w:tabs>
          <w:tab w:val="num" w:pos="5040"/>
        </w:tabs>
        <w:ind w:left="5040" w:hanging="360"/>
      </w:pPr>
    </w:lvl>
    <w:lvl w:ilvl="7" w:tplc="882C6F44" w:tentative="1">
      <w:start w:val="1"/>
      <w:numFmt w:val="decimal"/>
      <w:lvlText w:val="%8."/>
      <w:lvlJc w:val="left"/>
      <w:pPr>
        <w:tabs>
          <w:tab w:val="num" w:pos="5760"/>
        </w:tabs>
        <w:ind w:left="5760" w:hanging="360"/>
      </w:pPr>
    </w:lvl>
    <w:lvl w:ilvl="8" w:tplc="FB9C2B40" w:tentative="1">
      <w:start w:val="1"/>
      <w:numFmt w:val="decimal"/>
      <w:lvlText w:val="%9."/>
      <w:lvlJc w:val="left"/>
      <w:pPr>
        <w:tabs>
          <w:tab w:val="num" w:pos="6480"/>
        </w:tabs>
        <w:ind w:left="6480" w:hanging="360"/>
      </w:pPr>
    </w:lvl>
  </w:abstractNum>
  <w:abstractNum w:abstractNumId="3">
    <w:nsid w:val="166E2F09"/>
    <w:multiLevelType w:val="multilevel"/>
    <w:tmpl w:val="166E2F09"/>
    <w:lvl w:ilvl="0">
      <w:start w:val="1"/>
      <w:numFmt w:val="decimal"/>
      <w:lvlText w:val="%1."/>
      <w:lvlJc w:val="left"/>
      <w:pPr>
        <w:ind w:left="420"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4">
    <w:nsid w:val="25EF0C19"/>
    <w:multiLevelType w:val="multilevel"/>
    <w:tmpl w:val="25EF0C19"/>
    <w:lvl w:ilvl="0">
      <w:start w:val="1"/>
      <w:numFmt w:val="decimal"/>
      <w:lvlText w:val="%1."/>
      <w:lvlJc w:val="left"/>
      <w:pPr>
        <w:ind w:left="420"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5">
    <w:nsid w:val="3490441F"/>
    <w:multiLevelType w:val="hybridMultilevel"/>
    <w:tmpl w:val="1CC4098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546AB4FA"/>
    <w:multiLevelType w:val="singleLevel"/>
    <w:tmpl w:val="546AB4FA"/>
    <w:lvl w:ilvl="0">
      <w:start w:val="1"/>
      <w:numFmt w:val="chineseCounting"/>
      <w:suff w:val="nothing"/>
      <w:lvlText w:val="%1、"/>
      <w:lvlJc w:val="left"/>
    </w:lvl>
  </w:abstractNum>
  <w:abstractNum w:abstractNumId="7">
    <w:nsid w:val="54752CFA"/>
    <w:multiLevelType w:val="singleLevel"/>
    <w:tmpl w:val="54752CFA"/>
    <w:lvl w:ilvl="0">
      <w:start w:val="1"/>
      <w:numFmt w:val="decimal"/>
      <w:suff w:val="nothing"/>
      <w:lvlText w:val="%1．"/>
      <w:lvlJc w:val="left"/>
      <w:pPr>
        <w:ind w:left="0" w:firstLine="400"/>
      </w:pPr>
      <w:rPr>
        <w:rFonts w:hint="default"/>
      </w:rPr>
    </w:lvl>
  </w:abstractNum>
  <w:abstractNum w:abstractNumId="8">
    <w:nsid w:val="54752DB9"/>
    <w:multiLevelType w:val="singleLevel"/>
    <w:tmpl w:val="54752DB9"/>
    <w:lvl w:ilvl="0">
      <w:start w:val="1"/>
      <w:numFmt w:val="decimal"/>
      <w:lvlText w:val="%1."/>
      <w:lvlJc w:val="left"/>
      <w:pPr>
        <w:tabs>
          <w:tab w:val="left" w:pos="425"/>
        </w:tabs>
        <w:ind w:left="425" w:hanging="425"/>
      </w:pPr>
      <w:rPr>
        <w:rFonts w:hint="default"/>
      </w:rPr>
    </w:lvl>
  </w:abstractNum>
  <w:abstractNum w:abstractNumId="9">
    <w:nsid w:val="54752E80"/>
    <w:multiLevelType w:val="singleLevel"/>
    <w:tmpl w:val="54752E80"/>
    <w:lvl w:ilvl="0">
      <w:start w:val="1"/>
      <w:numFmt w:val="decimal"/>
      <w:suff w:val="nothing"/>
      <w:lvlText w:val="%1．"/>
      <w:lvlJc w:val="left"/>
      <w:pPr>
        <w:ind w:left="0" w:firstLine="400"/>
      </w:pPr>
      <w:rPr>
        <w:rFonts w:hint="default"/>
      </w:rPr>
    </w:lvl>
  </w:abstractNum>
  <w:abstractNum w:abstractNumId="10">
    <w:nsid w:val="54752EF0"/>
    <w:multiLevelType w:val="singleLevel"/>
    <w:tmpl w:val="54752EF0"/>
    <w:lvl w:ilvl="0">
      <w:start w:val="1"/>
      <w:numFmt w:val="decimal"/>
      <w:lvlText w:val="%1."/>
      <w:lvlJc w:val="left"/>
      <w:pPr>
        <w:tabs>
          <w:tab w:val="left" w:pos="425"/>
        </w:tabs>
        <w:ind w:left="425" w:hanging="425"/>
      </w:pPr>
      <w:rPr>
        <w:rFonts w:hint="default"/>
      </w:rPr>
    </w:lvl>
  </w:abstractNum>
  <w:abstractNum w:abstractNumId="11">
    <w:nsid w:val="54753F41"/>
    <w:multiLevelType w:val="singleLevel"/>
    <w:tmpl w:val="54753F41"/>
    <w:lvl w:ilvl="0">
      <w:start w:val="1"/>
      <w:numFmt w:val="decimal"/>
      <w:suff w:val="nothing"/>
      <w:lvlText w:val="%1．"/>
      <w:lvlJc w:val="left"/>
      <w:pPr>
        <w:ind w:left="0" w:firstLine="400"/>
      </w:pPr>
      <w:rPr>
        <w:rFonts w:hint="default"/>
      </w:rPr>
    </w:lvl>
  </w:abstractNum>
  <w:abstractNum w:abstractNumId="12">
    <w:nsid w:val="54753F62"/>
    <w:multiLevelType w:val="singleLevel"/>
    <w:tmpl w:val="54753F62"/>
    <w:lvl w:ilvl="0">
      <w:start w:val="1"/>
      <w:numFmt w:val="decimal"/>
      <w:suff w:val="nothing"/>
      <w:lvlText w:val="%1."/>
      <w:lvlJc w:val="left"/>
    </w:lvl>
  </w:abstractNum>
  <w:abstractNum w:abstractNumId="13">
    <w:nsid w:val="5475406B"/>
    <w:multiLevelType w:val="singleLevel"/>
    <w:tmpl w:val="5475406B"/>
    <w:lvl w:ilvl="0">
      <w:start w:val="1"/>
      <w:numFmt w:val="decimal"/>
      <w:suff w:val="nothing"/>
      <w:lvlText w:val="%1."/>
      <w:lvlJc w:val="left"/>
    </w:lvl>
  </w:abstractNum>
  <w:abstractNum w:abstractNumId="14">
    <w:nsid w:val="54754114"/>
    <w:multiLevelType w:val="singleLevel"/>
    <w:tmpl w:val="54754114"/>
    <w:lvl w:ilvl="0">
      <w:start w:val="1"/>
      <w:numFmt w:val="decimal"/>
      <w:suff w:val="nothing"/>
      <w:lvlText w:val="%1．"/>
      <w:lvlJc w:val="left"/>
      <w:pPr>
        <w:ind w:left="0" w:firstLine="400"/>
      </w:pPr>
      <w:rPr>
        <w:rFonts w:hint="default"/>
      </w:rPr>
    </w:lvl>
  </w:abstractNum>
  <w:abstractNum w:abstractNumId="15">
    <w:nsid w:val="547541CF"/>
    <w:multiLevelType w:val="singleLevel"/>
    <w:tmpl w:val="547541CF"/>
    <w:lvl w:ilvl="0">
      <w:start w:val="1"/>
      <w:numFmt w:val="decimal"/>
      <w:suff w:val="nothing"/>
      <w:lvlText w:val="%1."/>
      <w:lvlJc w:val="left"/>
    </w:lvl>
  </w:abstractNum>
  <w:abstractNum w:abstractNumId="16">
    <w:nsid w:val="5475429A"/>
    <w:multiLevelType w:val="singleLevel"/>
    <w:tmpl w:val="5475429A"/>
    <w:lvl w:ilvl="0">
      <w:start w:val="1"/>
      <w:numFmt w:val="decimal"/>
      <w:suff w:val="nothing"/>
      <w:lvlText w:val="%1."/>
      <w:lvlJc w:val="left"/>
    </w:lvl>
  </w:abstractNum>
  <w:abstractNum w:abstractNumId="17">
    <w:nsid w:val="547543B3"/>
    <w:multiLevelType w:val="singleLevel"/>
    <w:tmpl w:val="547543B3"/>
    <w:lvl w:ilvl="0">
      <w:start w:val="1"/>
      <w:numFmt w:val="decimal"/>
      <w:suff w:val="nothing"/>
      <w:lvlText w:val="%1."/>
      <w:lvlJc w:val="left"/>
    </w:lvl>
  </w:abstractNum>
  <w:abstractNum w:abstractNumId="18">
    <w:nsid w:val="54754501"/>
    <w:multiLevelType w:val="singleLevel"/>
    <w:tmpl w:val="54754501"/>
    <w:lvl w:ilvl="0">
      <w:start w:val="1"/>
      <w:numFmt w:val="decimal"/>
      <w:suff w:val="nothing"/>
      <w:lvlText w:val="%1."/>
      <w:lvlJc w:val="left"/>
    </w:lvl>
  </w:abstractNum>
  <w:abstractNum w:abstractNumId="19">
    <w:nsid w:val="54754578"/>
    <w:multiLevelType w:val="singleLevel"/>
    <w:tmpl w:val="54754578"/>
    <w:lvl w:ilvl="0">
      <w:start w:val="1"/>
      <w:numFmt w:val="decimal"/>
      <w:suff w:val="nothing"/>
      <w:lvlText w:val="%1."/>
      <w:lvlJc w:val="left"/>
    </w:lvl>
  </w:abstractNum>
  <w:abstractNum w:abstractNumId="20">
    <w:nsid w:val="547547A5"/>
    <w:multiLevelType w:val="singleLevel"/>
    <w:tmpl w:val="547547A5"/>
    <w:lvl w:ilvl="0">
      <w:start w:val="1"/>
      <w:numFmt w:val="decimal"/>
      <w:suff w:val="nothing"/>
      <w:lvlText w:val="%1."/>
      <w:lvlJc w:val="left"/>
    </w:lvl>
  </w:abstractNum>
  <w:abstractNum w:abstractNumId="21">
    <w:nsid w:val="547582B5"/>
    <w:multiLevelType w:val="singleLevel"/>
    <w:tmpl w:val="547582B5"/>
    <w:lvl w:ilvl="0">
      <w:start w:val="1"/>
      <w:numFmt w:val="decimal"/>
      <w:suff w:val="nothing"/>
      <w:lvlText w:val="%1."/>
      <w:lvlJc w:val="left"/>
    </w:lvl>
  </w:abstractNum>
  <w:abstractNum w:abstractNumId="22">
    <w:nsid w:val="547D0EE4"/>
    <w:multiLevelType w:val="singleLevel"/>
    <w:tmpl w:val="547D0EE4"/>
    <w:lvl w:ilvl="0">
      <w:start w:val="1"/>
      <w:numFmt w:val="decimal"/>
      <w:suff w:val="space"/>
      <w:lvlText w:val="%1."/>
      <w:lvlJc w:val="left"/>
    </w:lvl>
  </w:abstractNum>
  <w:abstractNum w:abstractNumId="23">
    <w:nsid w:val="547D26A9"/>
    <w:multiLevelType w:val="singleLevel"/>
    <w:tmpl w:val="547D26A9"/>
    <w:lvl w:ilvl="0">
      <w:start w:val="1"/>
      <w:numFmt w:val="decimal"/>
      <w:suff w:val="nothing"/>
      <w:lvlText w:val="%1."/>
      <w:lvlJc w:val="left"/>
    </w:lvl>
  </w:abstractNum>
  <w:abstractNum w:abstractNumId="24">
    <w:nsid w:val="547D26E8"/>
    <w:multiLevelType w:val="singleLevel"/>
    <w:tmpl w:val="547D26E8"/>
    <w:lvl w:ilvl="0">
      <w:start w:val="1"/>
      <w:numFmt w:val="decimal"/>
      <w:suff w:val="space"/>
      <w:lvlText w:val="%1."/>
      <w:lvlJc w:val="left"/>
    </w:lvl>
  </w:abstractNum>
  <w:abstractNum w:abstractNumId="25">
    <w:nsid w:val="547D26FE"/>
    <w:multiLevelType w:val="singleLevel"/>
    <w:tmpl w:val="547D26FE"/>
    <w:lvl w:ilvl="0">
      <w:start w:val="1"/>
      <w:numFmt w:val="decimal"/>
      <w:suff w:val="nothing"/>
      <w:lvlText w:val="%1."/>
      <w:lvlJc w:val="left"/>
    </w:lvl>
  </w:abstractNum>
  <w:abstractNum w:abstractNumId="26">
    <w:nsid w:val="547D29F0"/>
    <w:multiLevelType w:val="singleLevel"/>
    <w:tmpl w:val="547D29F0"/>
    <w:lvl w:ilvl="0">
      <w:start w:val="1"/>
      <w:numFmt w:val="decimal"/>
      <w:suff w:val="nothing"/>
      <w:lvlText w:val="%1."/>
      <w:lvlJc w:val="left"/>
    </w:lvl>
  </w:abstractNum>
  <w:abstractNum w:abstractNumId="27">
    <w:nsid w:val="547D2BAA"/>
    <w:multiLevelType w:val="singleLevel"/>
    <w:tmpl w:val="547D2BAA"/>
    <w:lvl w:ilvl="0">
      <w:start w:val="1"/>
      <w:numFmt w:val="decimal"/>
      <w:suff w:val="nothing"/>
      <w:lvlText w:val="%1."/>
      <w:lvlJc w:val="left"/>
    </w:lvl>
  </w:abstractNum>
  <w:abstractNum w:abstractNumId="28">
    <w:nsid w:val="547D3156"/>
    <w:multiLevelType w:val="singleLevel"/>
    <w:tmpl w:val="547D3156"/>
    <w:lvl w:ilvl="0">
      <w:start w:val="1"/>
      <w:numFmt w:val="decimal"/>
      <w:suff w:val="nothing"/>
      <w:lvlText w:val="%1."/>
      <w:lvlJc w:val="left"/>
    </w:lvl>
  </w:abstractNum>
  <w:abstractNum w:abstractNumId="29">
    <w:nsid w:val="547D31D1"/>
    <w:multiLevelType w:val="singleLevel"/>
    <w:tmpl w:val="547D31D1"/>
    <w:lvl w:ilvl="0">
      <w:start w:val="1"/>
      <w:numFmt w:val="decimal"/>
      <w:suff w:val="nothing"/>
      <w:lvlText w:val="%1."/>
      <w:lvlJc w:val="left"/>
    </w:lvl>
  </w:abstractNum>
  <w:abstractNum w:abstractNumId="30">
    <w:nsid w:val="547D545B"/>
    <w:multiLevelType w:val="singleLevel"/>
    <w:tmpl w:val="547D545B"/>
    <w:lvl w:ilvl="0">
      <w:start w:val="1"/>
      <w:numFmt w:val="decimal"/>
      <w:suff w:val="nothing"/>
      <w:lvlText w:val="%1."/>
      <w:lvlJc w:val="left"/>
    </w:lvl>
  </w:abstractNum>
  <w:abstractNum w:abstractNumId="31">
    <w:nsid w:val="548667D8"/>
    <w:multiLevelType w:val="singleLevel"/>
    <w:tmpl w:val="548667D8"/>
    <w:lvl w:ilvl="0">
      <w:start w:val="1"/>
      <w:numFmt w:val="decimal"/>
      <w:suff w:val="nothing"/>
      <w:lvlText w:val="%1."/>
      <w:lvlJc w:val="left"/>
    </w:lvl>
  </w:abstractNum>
  <w:abstractNum w:abstractNumId="32">
    <w:nsid w:val="54868A67"/>
    <w:multiLevelType w:val="singleLevel"/>
    <w:tmpl w:val="54868A67"/>
    <w:lvl w:ilvl="0">
      <w:start w:val="1"/>
      <w:numFmt w:val="decimal"/>
      <w:suff w:val="nothing"/>
      <w:lvlText w:val="%1．"/>
      <w:lvlJc w:val="left"/>
      <w:pPr>
        <w:ind w:left="0" w:firstLine="400"/>
      </w:pPr>
      <w:rPr>
        <w:rFonts w:hint="default"/>
      </w:rPr>
    </w:lvl>
  </w:abstractNum>
  <w:abstractNum w:abstractNumId="33">
    <w:nsid w:val="549CC51D"/>
    <w:multiLevelType w:val="singleLevel"/>
    <w:tmpl w:val="549CC51D"/>
    <w:lvl w:ilvl="0">
      <w:start w:val="1"/>
      <w:numFmt w:val="decimal"/>
      <w:suff w:val="space"/>
      <w:lvlText w:val="%1."/>
      <w:lvlJc w:val="left"/>
    </w:lvl>
  </w:abstractNum>
  <w:abstractNum w:abstractNumId="34">
    <w:nsid w:val="54A200CC"/>
    <w:multiLevelType w:val="singleLevel"/>
    <w:tmpl w:val="54A200CC"/>
    <w:lvl w:ilvl="0">
      <w:start w:val="1"/>
      <w:numFmt w:val="decimal"/>
      <w:suff w:val="nothing"/>
      <w:lvlText w:val="%1."/>
      <w:lvlJc w:val="left"/>
    </w:lvl>
  </w:abstractNum>
  <w:abstractNum w:abstractNumId="35">
    <w:nsid w:val="54B32650"/>
    <w:multiLevelType w:val="singleLevel"/>
    <w:tmpl w:val="54B32650"/>
    <w:lvl w:ilvl="0">
      <w:start w:val="1"/>
      <w:numFmt w:val="decimal"/>
      <w:suff w:val="nothing"/>
      <w:lvlText w:val="%1．"/>
      <w:lvlJc w:val="left"/>
      <w:pPr>
        <w:ind w:left="0" w:firstLine="400"/>
      </w:pPr>
      <w:rPr>
        <w:rFonts w:hint="default"/>
      </w:rPr>
    </w:lvl>
  </w:abstractNum>
  <w:abstractNum w:abstractNumId="36">
    <w:nsid w:val="54B32CBE"/>
    <w:multiLevelType w:val="singleLevel"/>
    <w:tmpl w:val="54B32CBE"/>
    <w:lvl w:ilvl="0">
      <w:start w:val="1"/>
      <w:numFmt w:val="decimal"/>
      <w:suff w:val="nothing"/>
      <w:lvlText w:val="%1."/>
      <w:lvlJc w:val="left"/>
    </w:lvl>
  </w:abstractNum>
  <w:abstractNum w:abstractNumId="37">
    <w:nsid w:val="5D3C0321"/>
    <w:multiLevelType w:val="multilevel"/>
    <w:tmpl w:val="5D3C0321"/>
    <w:lvl w:ilvl="0">
      <w:start w:val="1"/>
      <w:numFmt w:val="decimal"/>
      <w:lvlText w:val="%1."/>
      <w:lvlJc w:val="left"/>
      <w:pPr>
        <w:ind w:left="420"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38">
    <w:nsid w:val="66F9191E"/>
    <w:multiLevelType w:val="multilevel"/>
    <w:tmpl w:val="66F9191E"/>
    <w:lvl w:ilvl="0">
      <w:start w:val="1"/>
      <w:numFmt w:val="decimal"/>
      <w:lvlText w:val="%1."/>
      <w:lvlJc w:val="left"/>
      <w:pPr>
        <w:ind w:left="420"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39">
    <w:nsid w:val="7DA316FD"/>
    <w:multiLevelType w:val="multilevel"/>
    <w:tmpl w:val="7DA316FD"/>
    <w:lvl w:ilvl="0">
      <w:start w:val="1"/>
      <w:numFmt w:val="decimal"/>
      <w:lvlText w:val="%1."/>
      <w:lvlJc w:val="left"/>
      <w:pPr>
        <w:ind w:left="525" w:hanging="420"/>
      </w:pPr>
      <w:rPr>
        <w:rFonts w:hint="eastAsia"/>
      </w:rPr>
    </w:lvl>
    <w:lvl w:ilvl="1" w:tentative="1">
      <w:start w:val="1"/>
      <w:numFmt w:val="lowerLetter"/>
      <w:lvlText w:val="%2)"/>
      <w:lvlJc w:val="left"/>
      <w:pPr>
        <w:ind w:left="945" w:hanging="420"/>
      </w:pPr>
    </w:lvl>
    <w:lvl w:ilvl="2" w:tentative="1">
      <w:start w:val="1"/>
      <w:numFmt w:val="lowerRoman"/>
      <w:lvlText w:val="%3."/>
      <w:lvlJc w:val="right"/>
      <w:pPr>
        <w:ind w:left="1365" w:hanging="420"/>
      </w:pPr>
    </w:lvl>
    <w:lvl w:ilvl="3" w:tentative="1">
      <w:start w:val="1"/>
      <w:numFmt w:val="decimal"/>
      <w:lvlText w:val="%4."/>
      <w:lvlJc w:val="left"/>
      <w:pPr>
        <w:ind w:left="1785" w:hanging="420"/>
      </w:pPr>
    </w:lvl>
    <w:lvl w:ilvl="4" w:tentative="1">
      <w:start w:val="1"/>
      <w:numFmt w:val="lowerLetter"/>
      <w:lvlText w:val="%5)"/>
      <w:lvlJc w:val="left"/>
      <w:pPr>
        <w:ind w:left="2205" w:hanging="420"/>
      </w:pPr>
    </w:lvl>
    <w:lvl w:ilvl="5" w:tentative="1">
      <w:start w:val="1"/>
      <w:numFmt w:val="lowerRoman"/>
      <w:lvlText w:val="%6."/>
      <w:lvlJc w:val="right"/>
      <w:pPr>
        <w:ind w:left="2625" w:hanging="420"/>
      </w:pPr>
    </w:lvl>
    <w:lvl w:ilvl="6" w:tentative="1">
      <w:start w:val="1"/>
      <w:numFmt w:val="decimal"/>
      <w:lvlText w:val="%7."/>
      <w:lvlJc w:val="left"/>
      <w:pPr>
        <w:ind w:left="3045" w:hanging="420"/>
      </w:pPr>
    </w:lvl>
    <w:lvl w:ilvl="7" w:tentative="1">
      <w:start w:val="1"/>
      <w:numFmt w:val="lowerLetter"/>
      <w:lvlText w:val="%8)"/>
      <w:lvlJc w:val="left"/>
      <w:pPr>
        <w:ind w:left="3465" w:hanging="420"/>
      </w:pPr>
    </w:lvl>
    <w:lvl w:ilvl="8" w:tentative="1">
      <w:start w:val="1"/>
      <w:numFmt w:val="lowerRoman"/>
      <w:lvlText w:val="%9."/>
      <w:lvlJc w:val="right"/>
      <w:pPr>
        <w:ind w:left="3885" w:hanging="420"/>
      </w:pPr>
    </w:lvl>
  </w:abstractNum>
  <w:num w:numId="1">
    <w:abstractNumId w:val="6"/>
  </w:num>
  <w:num w:numId="2">
    <w:abstractNumId w:val="22"/>
  </w:num>
  <w:num w:numId="3">
    <w:abstractNumId w:val="7"/>
  </w:num>
  <w:num w:numId="4">
    <w:abstractNumId w:val="39"/>
  </w:num>
  <w:num w:numId="5">
    <w:abstractNumId w:val="8"/>
  </w:num>
  <w:num w:numId="6">
    <w:abstractNumId w:val="37"/>
  </w:num>
  <w:num w:numId="7">
    <w:abstractNumId w:val="9"/>
  </w:num>
  <w:num w:numId="8">
    <w:abstractNumId w:val="10"/>
  </w:num>
  <w:num w:numId="9">
    <w:abstractNumId w:val="32"/>
  </w:num>
  <w:num w:numId="10">
    <w:abstractNumId w:val="38"/>
  </w:num>
  <w:num w:numId="11">
    <w:abstractNumId w:val="23"/>
  </w:num>
  <w:num w:numId="12">
    <w:abstractNumId w:val="24"/>
  </w:num>
  <w:num w:numId="13">
    <w:abstractNumId w:val="25"/>
  </w:num>
  <w:num w:numId="14">
    <w:abstractNumId w:val="30"/>
  </w:num>
  <w:num w:numId="15">
    <w:abstractNumId w:val="26"/>
  </w:num>
  <w:num w:numId="16">
    <w:abstractNumId w:val="14"/>
  </w:num>
  <w:num w:numId="17">
    <w:abstractNumId w:val="35"/>
  </w:num>
  <w:num w:numId="18">
    <w:abstractNumId w:val="19"/>
  </w:num>
  <w:num w:numId="19">
    <w:abstractNumId w:val="12"/>
  </w:num>
  <w:num w:numId="20">
    <w:abstractNumId w:val="11"/>
  </w:num>
  <w:num w:numId="21">
    <w:abstractNumId w:val="13"/>
  </w:num>
  <w:num w:numId="22">
    <w:abstractNumId w:val="16"/>
  </w:num>
  <w:num w:numId="23">
    <w:abstractNumId w:val="27"/>
  </w:num>
  <w:num w:numId="24">
    <w:abstractNumId w:val="20"/>
  </w:num>
  <w:num w:numId="25">
    <w:abstractNumId w:val="21"/>
  </w:num>
  <w:num w:numId="26">
    <w:abstractNumId w:val="15"/>
  </w:num>
  <w:num w:numId="27">
    <w:abstractNumId w:val="17"/>
  </w:num>
  <w:num w:numId="28">
    <w:abstractNumId w:val="18"/>
  </w:num>
  <w:num w:numId="29">
    <w:abstractNumId w:val="36"/>
  </w:num>
  <w:num w:numId="30">
    <w:abstractNumId w:val="4"/>
  </w:num>
  <w:num w:numId="31">
    <w:abstractNumId w:val="3"/>
  </w:num>
  <w:num w:numId="32">
    <w:abstractNumId w:val="28"/>
  </w:num>
  <w:num w:numId="33">
    <w:abstractNumId w:val="29"/>
  </w:num>
  <w:num w:numId="34">
    <w:abstractNumId w:val="33"/>
  </w:num>
  <w:num w:numId="35">
    <w:abstractNumId w:val="34"/>
  </w:num>
  <w:num w:numId="36">
    <w:abstractNumId w:val="31"/>
  </w:num>
  <w:num w:numId="37">
    <w:abstractNumId w:val="0"/>
  </w:num>
  <w:num w:numId="38">
    <w:abstractNumId w:val="2"/>
  </w:num>
  <w:num w:numId="39">
    <w:abstractNumId w:val="1"/>
  </w:num>
  <w:num w:numId="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defaultTabStop w:val="420"/>
  <w:drawingGridHorizontalSpacing w:val="0"/>
  <w:drawingGridVerticalSpacing w:val="156"/>
  <w:noPunctuationKerning/>
  <w:characterSpacingControl w:val="compressPunctuation"/>
  <w:hdrShapeDefaults>
    <o:shapedefaults v:ext="edit" spidmax="2049"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14BB"/>
    <w:rsid w:val="000015CA"/>
    <w:rsid w:val="00010441"/>
    <w:rsid w:val="00011870"/>
    <w:rsid w:val="000134D0"/>
    <w:rsid w:val="000138BF"/>
    <w:rsid w:val="00015105"/>
    <w:rsid w:val="00017B67"/>
    <w:rsid w:val="00031025"/>
    <w:rsid w:val="00037CC5"/>
    <w:rsid w:val="000419AF"/>
    <w:rsid w:val="0004217A"/>
    <w:rsid w:val="00047FEE"/>
    <w:rsid w:val="0005018D"/>
    <w:rsid w:val="00053C4F"/>
    <w:rsid w:val="000540B6"/>
    <w:rsid w:val="000613C1"/>
    <w:rsid w:val="000636C3"/>
    <w:rsid w:val="00066E9B"/>
    <w:rsid w:val="00067716"/>
    <w:rsid w:val="000772B1"/>
    <w:rsid w:val="000969D6"/>
    <w:rsid w:val="000B2404"/>
    <w:rsid w:val="000C5094"/>
    <w:rsid w:val="000C5CD6"/>
    <w:rsid w:val="000D40B5"/>
    <w:rsid w:val="000D4227"/>
    <w:rsid w:val="000F6594"/>
    <w:rsid w:val="00101339"/>
    <w:rsid w:val="00101568"/>
    <w:rsid w:val="00106E90"/>
    <w:rsid w:val="0012265C"/>
    <w:rsid w:val="00130B9F"/>
    <w:rsid w:val="00137A43"/>
    <w:rsid w:val="001418A9"/>
    <w:rsid w:val="00143FD3"/>
    <w:rsid w:val="00146069"/>
    <w:rsid w:val="00146835"/>
    <w:rsid w:val="00146BAC"/>
    <w:rsid w:val="0015129B"/>
    <w:rsid w:val="00151FFE"/>
    <w:rsid w:val="00154C25"/>
    <w:rsid w:val="00157418"/>
    <w:rsid w:val="001609BF"/>
    <w:rsid w:val="001664A3"/>
    <w:rsid w:val="001679C4"/>
    <w:rsid w:val="00172A27"/>
    <w:rsid w:val="00172D98"/>
    <w:rsid w:val="00173B07"/>
    <w:rsid w:val="00182DAD"/>
    <w:rsid w:val="00184BDB"/>
    <w:rsid w:val="001902BD"/>
    <w:rsid w:val="001A4115"/>
    <w:rsid w:val="001B4CDF"/>
    <w:rsid w:val="001C19EC"/>
    <w:rsid w:val="001C7B5F"/>
    <w:rsid w:val="001D1352"/>
    <w:rsid w:val="001F28A0"/>
    <w:rsid w:val="001F722C"/>
    <w:rsid w:val="00204CFC"/>
    <w:rsid w:val="00217DFA"/>
    <w:rsid w:val="00225672"/>
    <w:rsid w:val="0022593B"/>
    <w:rsid w:val="0024201C"/>
    <w:rsid w:val="00242AA3"/>
    <w:rsid w:val="00263A16"/>
    <w:rsid w:val="002775E5"/>
    <w:rsid w:val="002809A8"/>
    <w:rsid w:val="00280DCA"/>
    <w:rsid w:val="00281CD6"/>
    <w:rsid w:val="002859E9"/>
    <w:rsid w:val="00291D31"/>
    <w:rsid w:val="00297B0A"/>
    <w:rsid w:val="002B0BA7"/>
    <w:rsid w:val="002B0F8A"/>
    <w:rsid w:val="002B28E5"/>
    <w:rsid w:val="002B5C59"/>
    <w:rsid w:val="002B7139"/>
    <w:rsid w:val="002B7D95"/>
    <w:rsid w:val="002C01E7"/>
    <w:rsid w:val="002D2CE7"/>
    <w:rsid w:val="002D50ED"/>
    <w:rsid w:val="002D7D3F"/>
    <w:rsid w:val="002E6250"/>
    <w:rsid w:val="002E71F6"/>
    <w:rsid w:val="002F1B38"/>
    <w:rsid w:val="002F2FB6"/>
    <w:rsid w:val="003023FB"/>
    <w:rsid w:val="00302F1D"/>
    <w:rsid w:val="00306A6A"/>
    <w:rsid w:val="00307A47"/>
    <w:rsid w:val="00310244"/>
    <w:rsid w:val="0031561A"/>
    <w:rsid w:val="00315D7D"/>
    <w:rsid w:val="003200CA"/>
    <w:rsid w:val="00321BBE"/>
    <w:rsid w:val="00322EC4"/>
    <w:rsid w:val="00330313"/>
    <w:rsid w:val="00333F57"/>
    <w:rsid w:val="003458E0"/>
    <w:rsid w:val="0035481B"/>
    <w:rsid w:val="00354C78"/>
    <w:rsid w:val="0036003B"/>
    <w:rsid w:val="00366456"/>
    <w:rsid w:val="00366CB7"/>
    <w:rsid w:val="00371F4B"/>
    <w:rsid w:val="00372B6E"/>
    <w:rsid w:val="00372EA2"/>
    <w:rsid w:val="003733BD"/>
    <w:rsid w:val="003762D3"/>
    <w:rsid w:val="00384C6D"/>
    <w:rsid w:val="003854F2"/>
    <w:rsid w:val="00390674"/>
    <w:rsid w:val="00393715"/>
    <w:rsid w:val="003A0680"/>
    <w:rsid w:val="003A0E51"/>
    <w:rsid w:val="003B54F5"/>
    <w:rsid w:val="003B6F1A"/>
    <w:rsid w:val="003B77A0"/>
    <w:rsid w:val="003C3CAC"/>
    <w:rsid w:val="003C4BA3"/>
    <w:rsid w:val="003D04BB"/>
    <w:rsid w:val="003E1481"/>
    <w:rsid w:val="003E2677"/>
    <w:rsid w:val="003E54AA"/>
    <w:rsid w:val="003F1AE6"/>
    <w:rsid w:val="003F5829"/>
    <w:rsid w:val="00407E2B"/>
    <w:rsid w:val="0041641E"/>
    <w:rsid w:val="0041646E"/>
    <w:rsid w:val="00423A33"/>
    <w:rsid w:val="00423AB4"/>
    <w:rsid w:val="004319D9"/>
    <w:rsid w:val="00435EED"/>
    <w:rsid w:val="004406BE"/>
    <w:rsid w:val="00441EC3"/>
    <w:rsid w:val="004501B1"/>
    <w:rsid w:val="0045140F"/>
    <w:rsid w:val="00452318"/>
    <w:rsid w:val="004603AC"/>
    <w:rsid w:val="0046140D"/>
    <w:rsid w:val="00466628"/>
    <w:rsid w:val="0046688C"/>
    <w:rsid w:val="00483415"/>
    <w:rsid w:val="00492085"/>
    <w:rsid w:val="004943D6"/>
    <w:rsid w:val="00494B45"/>
    <w:rsid w:val="00497AA3"/>
    <w:rsid w:val="004A30EA"/>
    <w:rsid w:val="004A66E9"/>
    <w:rsid w:val="004B1062"/>
    <w:rsid w:val="004B131E"/>
    <w:rsid w:val="004B3771"/>
    <w:rsid w:val="004B4F90"/>
    <w:rsid w:val="004B5ADF"/>
    <w:rsid w:val="004B6D49"/>
    <w:rsid w:val="004B6D8B"/>
    <w:rsid w:val="004E3326"/>
    <w:rsid w:val="004E5221"/>
    <w:rsid w:val="004F038E"/>
    <w:rsid w:val="004F408D"/>
    <w:rsid w:val="004F4BD8"/>
    <w:rsid w:val="004F4D0E"/>
    <w:rsid w:val="004F61F9"/>
    <w:rsid w:val="005006FA"/>
    <w:rsid w:val="005031AD"/>
    <w:rsid w:val="005112B0"/>
    <w:rsid w:val="005118EE"/>
    <w:rsid w:val="00516E2B"/>
    <w:rsid w:val="00521483"/>
    <w:rsid w:val="0052271B"/>
    <w:rsid w:val="00522993"/>
    <w:rsid w:val="005239B5"/>
    <w:rsid w:val="00524BA6"/>
    <w:rsid w:val="0052673B"/>
    <w:rsid w:val="00527EE4"/>
    <w:rsid w:val="0053360D"/>
    <w:rsid w:val="005444E1"/>
    <w:rsid w:val="005462C5"/>
    <w:rsid w:val="005508A1"/>
    <w:rsid w:val="00552410"/>
    <w:rsid w:val="00552812"/>
    <w:rsid w:val="00553251"/>
    <w:rsid w:val="00570BE2"/>
    <w:rsid w:val="00572002"/>
    <w:rsid w:val="005B076E"/>
    <w:rsid w:val="005B7B9F"/>
    <w:rsid w:val="005C4156"/>
    <w:rsid w:val="005C7D80"/>
    <w:rsid w:val="005D0A6C"/>
    <w:rsid w:val="005D3354"/>
    <w:rsid w:val="005D3394"/>
    <w:rsid w:val="005D6B84"/>
    <w:rsid w:val="005D6EC8"/>
    <w:rsid w:val="005D77AD"/>
    <w:rsid w:val="00602C7B"/>
    <w:rsid w:val="00606106"/>
    <w:rsid w:val="00606C33"/>
    <w:rsid w:val="0060792E"/>
    <w:rsid w:val="00611401"/>
    <w:rsid w:val="00613C5A"/>
    <w:rsid w:val="00613F8F"/>
    <w:rsid w:val="00614519"/>
    <w:rsid w:val="00632163"/>
    <w:rsid w:val="006355DF"/>
    <w:rsid w:val="006472A6"/>
    <w:rsid w:val="00656A84"/>
    <w:rsid w:val="006619C5"/>
    <w:rsid w:val="00665A0B"/>
    <w:rsid w:val="006848E1"/>
    <w:rsid w:val="006909B9"/>
    <w:rsid w:val="006974B9"/>
    <w:rsid w:val="006A52F7"/>
    <w:rsid w:val="006B3BE7"/>
    <w:rsid w:val="006B4E17"/>
    <w:rsid w:val="006B61B8"/>
    <w:rsid w:val="006B74DB"/>
    <w:rsid w:val="006C28F0"/>
    <w:rsid w:val="006C339B"/>
    <w:rsid w:val="006C4C3A"/>
    <w:rsid w:val="006D01A0"/>
    <w:rsid w:val="006E0FFA"/>
    <w:rsid w:val="006E20D2"/>
    <w:rsid w:val="006E2BF8"/>
    <w:rsid w:val="006E4EC4"/>
    <w:rsid w:val="006E5DF2"/>
    <w:rsid w:val="006F1741"/>
    <w:rsid w:val="006F2EFC"/>
    <w:rsid w:val="007038CB"/>
    <w:rsid w:val="00704BDC"/>
    <w:rsid w:val="00721704"/>
    <w:rsid w:val="00730304"/>
    <w:rsid w:val="00731817"/>
    <w:rsid w:val="00732CCB"/>
    <w:rsid w:val="007372DE"/>
    <w:rsid w:val="00750DBA"/>
    <w:rsid w:val="00751CB3"/>
    <w:rsid w:val="00760ABC"/>
    <w:rsid w:val="00763128"/>
    <w:rsid w:val="00774A9C"/>
    <w:rsid w:val="00775B27"/>
    <w:rsid w:val="00775E46"/>
    <w:rsid w:val="007761E8"/>
    <w:rsid w:val="00776590"/>
    <w:rsid w:val="00777BC9"/>
    <w:rsid w:val="007A2017"/>
    <w:rsid w:val="007B4CF3"/>
    <w:rsid w:val="007B527A"/>
    <w:rsid w:val="007B566B"/>
    <w:rsid w:val="007C0D37"/>
    <w:rsid w:val="007C4AD7"/>
    <w:rsid w:val="007C56FE"/>
    <w:rsid w:val="007E0A0A"/>
    <w:rsid w:val="007E0A6F"/>
    <w:rsid w:val="007F171B"/>
    <w:rsid w:val="007F22E3"/>
    <w:rsid w:val="00804E3A"/>
    <w:rsid w:val="0080753C"/>
    <w:rsid w:val="00815362"/>
    <w:rsid w:val="00815CF4"/>
    <w:rsid w:val="008160D9"/>
    <w:rsid w:val="00822E35"/>
    <w:rsid w:val="00823922"/>
    <w:rsid w:val="00823A1F"/>
    <w:rsid w:val="008309F5"/>
    <w:rsid w:val="00847E90"/>
    <w:rsid w:val="008608BB"/>
    <w:rsid w:val="00864F0D"/>
    <w:rsid w:val="008805EA"/>
    <w:rsid w:val="00882D0B"/>
    <w:rsid w:val="00884F99"/>
    <w:rsid w:val="00896CB9"/>
    <w:rsid w:val="008A0C7E"/>
    <w:rsid w:val="008A1211"/>
    <w:rsid w:val="008B7946"/>
    <w:rsid w:val="008C2372"/>
    <w:rsid w:val="008D4A63"/>
    <w:rsid w:val="008D6B67"/>
    <w:rsid w:val="008D70C2"/>
    <w:rsid w:val="008E4A3B"/>
    <w:rsid w:val="008E6909"/>
    <w:rsid w:val="0091030C"/>
    <w:rsid w:val="00910429"/>
    <w:rsid w:val="00910A1E"/>
    <w:rsid w:val="00923757"/>
    <w:rsid w:val="00930F3E"/>
    <w:rsid w:val="009315B7"/>
    <w:rsid w:val="00940B31"/>
    <w:rsid w:val="00940B4A"/>
    <w:rsid w:val="00963A90"/>
    <w:rsid w:val="00966380"/>
    <w:rsid w:val="009676FA"/>
    <w:rsid w:val="00971F0A"/>
    <w:rsid w:val="00973399"/>
    <w:rsid w:val="009870A9"/>
    <w:rsid w:val="009872F0"/>
    <w:rsid w:val="009A120A"/>
    <w:rsid w:val="009A14D9"/>
    <w:rsid w:val="009A3283"/>
    <w:rsid w:val="009A4007"/>
    <w:rsid w:val="009A541C"/>
    <w:rsid w:val="009A5E96"/>
    <w:rsid w:val="009B0149"/>
    <w:rsid w:val="009B7B37"/>
    <w:rsid w:val="009C0A9B"/>
    <w:rsid w:val="009C6738"/>
    <w:rsid w:val="009C7998"/>
    <w:rsid w:val="009D14D4"/>
    <w:rsid w:val="009D6F2A"/>
    <w:rsid w:val="009E08C3"/>
    <w:rsid w:val="009F3031"/>
    <w:rsid w:val="00A06A2A"/>
    <w:rsid w:val="00A1206D"/>
    <w:rsid w:val="00A1328B"/>
    <w:rsid w:val="00A133D3"/>
    <w:rsid w:val="00A2429C"/>
    <w:rsid w:val="00A26CC9"/>
    <w:rsid w:val="00A27068"/>
    <w:rsid w:val="00A463AD"/>
    <w:rsid w:val="00A46790"/>
    <w:rsid w:val="00A56ABF"/>
    <w:rsid w:val="00A57BDA"/>
    <w:rsid w:val="00A6016A"/>
    <w:rsid w:val="00A6270A"/>
    <w:rsid w:val="00A635C3"/>
    <w:rsid w:val="00A7657D"/>
    <w:rsid w:val="00A77C22"/>
    <w:rsid w:val="00A844A4"/>
    <w:rsid w:val="00A9694B"/>
    <w:rsid w:val="00AA0765"/>
    <w:rsid w:val="00AA3CA8"/>
    <w:rsid w:val="00AA43B8"/>
    <w:rsid w:val="00AA453D"/>
    <w:rsid w:val="00AA6B91"/>
    <w:rsid w:val="00AB4637"/>
    <w:rsid w:val="00AC6DDE"/>
    <w:rsid w:val="00AC76B4"/>
    <w:rsid w:val="00AD075E"/>
    <w:rsid w:val="00AD3DCE"/>
    <w:rsid w:val="00AD5D8E"/>
    <w:rsid w:val="00AE54A9"/>
    <w:rsid w:val="00AF13B8"/>
    <w:rsid w:val="00B03C3B"/>
    <w:rsid w:val="00B128A9"/>
    <w:rsid w:val="00B13ECB"/>
    <w:rsid w:val="00B219DF"/>
    <w:rsid w:val="00B26529"/>
    <w:rsid w:val="00B41C02"/>
    <w:rsid w:val="00B5243D"/>
    <w:rsid w:val="00B60869"/>
    <w:rsid w:val="00B61374"/>
    <w:rsid w:val="00B64130"/>
    <w:rsid w:val="00B72309"/>
    <w:rsid w:val="00B912BB"/>
    <w:rsid w:val="00BC33C6"/>
    <w:rsid w:val="00BC5BE3"/>
    <w:rsid w:val="00BC747C"/>
    <w:rsid w:val="00BC78FD"/>
    <w:rsid w:val="00BD0834"/>
    <w:rsid w:val="00BD2304"/>
    <w:rsid w:val="00BD3C38"/>
    <w:rsid w:val="00BE4904"/>
    <w:rsid w:val="00BE6B07"/>
    <w:rsid w:val="00BF7A4B"/>
    <w:rsid w:val="00C0639F"/>
    <w:rsid w:val="00C16E8B"/>
    <w:rsid w:val="00C211CE"/>
    <w:rsid w:val="00C30792"/>
    <w:rsid w:val="00C40EC6"/>
    <w:rsid w:val="00C423C5"/>
    <w:rsid w:val="00C47D1D"/>
    <w:rsid w:val="00C54F64"/>
    <w:rsid w:val="00C74669"/>
    <w:rsid w:val="00C85124"/>
    <w:rsid w:val="00C86539"/>
    <w:rsid w:val="00C908D3"/>
    <w:rsid w:val="00C9108E"/>
    <w:rsid w:val="00C9319C"/>
    <w:rsid w:val="00C96B24"/>
    <w:rsid w:val="00C97A4F"/>
    <w:rsid w:val="00CA1C25"/>
    <w:rsid w:val="00CC1466"/>
    <w:rsid w:val="00CC3345"/>
    <w:rsid w:val="00CE58CB"/>
    <w:rsid w:val="00CE7422"/>
    <w:rsid w:val="00D13A32"/>
    <w:rsid w:val="00D16E16"/>
    <w:rsid w:val="00D174EE"/>
    <w:rsid w:val="00D24580"/>
    <w:rsid w:val="00D45CA2"/>
    <w:rsid w:val="00D52237"/>
    <w:rsid w:val="00D55F4F"/>
    <w:rsid w:val="00D56BE1"/>
    <w:rsid w:val="00D7036C"/>
    <w:rsid w:val="00D745B9"/>
    <w:rsid w:val="00D836DF"/>
    <w:rsid w:val="00D84B30"/>
    <w:rsid w:val="00D90BA4"/>
    <w:rsid w:val="00D94BA2"/>
    <w:rsid w:val="00D94D85"/>
    <w:rsid w:val="00DA05F1"/>
    <w:rsid w:val="00DA72EC"/>
    <w:rsid w:val="00DA7D34"/>
    <w:rsid w:val="00DB0CEB"/>
    <w:rsid w:val="00DC2375"/>
    <w:rsid w:val="00DC24B4"/>
    <w:rsid w:val="00DC4BF3"/>
    <w:rsid w:val="00DC6DAA"/>
    <w:rsid w:val="00DC7FCF"/>
    <w:rsid w:val="00DE1A4F"/>
    <w:rsid w:val="00DE49A8"/>
    <w:rsid w:val="00DE574B"/>
    <w:rsid w:val="00DF7557"/>
    <w:rsid w:val="00E00A66"/>
    <w:rsid w:val="00E02F47"/>
    <w:rsid w:val="00E101E8"/>
    <w:rsid w:val="00E1458B"/>
    <w:rsid w:val="00E15661"/>
    <w:rsid w:val="00E2463C"/>
    <w:rsid w:val="00E26A97"/>
    <w:rsid w:val="00E27073"/>
    <w:rsid w:val="00E469B1"/>
    <w:rsid w:val="00E5730E"/>
    <w:rsid w:val="00E7723F"/>
    <w:rsid w:val="00E91FFF"/>
    <w:rsid w:val="00EA4C72"/>
    <w:rsid w:val="00EA6F40"/>
    <w:rsid w:val="00EA721B"/>
    <w:rsid w:val="00EA7BAB"/>
    <w:rsid w:val="00EB69DE"/>
    <w:rsid w:val="00ED224B"/>
    <w:rsid w:val="00EE1FF9"/>
    <w:rsid w:val="00EF10F9"/>
    <w:rsid w:val="00EF4777"/>
    <w:rsid w:val="00EF5974"/>
    <w:rsid w:val="00F0460B"/>
    <w:rsid w:val="00F115EE"/>
    <w:rsid w:val="00F13C65"/>
    <w:rsid w:val="00F13F57"/>
    <w:rsid w:val="00F15107"/>
    <w:rsid w:val="00F33A4F"/>
    <w:rsid w:val="00F367D4"/>
    <w:rsid w:val="00F434A2"/>
    <w:rsid w:val="00F43AD2"/>
    <w:rsid w:val="00F47717"/>
    <w:rsid w:val="00F52AA6"/>
    <w:rsid w:val="00F56B02"/>
    <w:rsid w:val="00F57301"/>
    <w:rsid w:val="00F72F2E"/>
    <w:rsid w:val="00F76DDA"/>
    <w:rsid w:val="00F84529"/>
    <w:rsid w:val="00F9577E"/>
    <w:rsid w:val="00FA6191"/>
    <w:rsid w:val="00FB1BF6"/>
    <w:rsid w:val="00FB2523"/>
    <w:rsid w:val="00FB4434"/>
    <w:rsid w:val="00FB7C43"/>
    <w:rsid w:val="00FC4C44"/>
    <w:rsid w:val="00FD23C0"/>
    <w:rsid w:val="00FD2E29"/>
    <w:rsid w:val="00FD73DE"/>
    <w:rsid w:val="00FE13A2"/>
    <w:rsid w:val="00FE4C0D"/>
    <w:rsid w:val="00FE5B4C"/>
    <w:rsid w:val="00FF3DC7"/>
    <w:rsid w:val="018D561B"/>
    <w:rsid w:val="02653FF9"/>
    <w:rsid w:val="03AC45BF"/>
    <w:rsid w:val="04654DC4"/>
    <w:rsid w:val="05526FCB"/>
    <w:rsid w:val="05EF4B89"/>
    <w:rsid w:val="06AA71FC"/>
    <w:rsid w:val="080F2346"/>
    <w:rsid w:val="08E80A84"/>
    <w:rsid w:val="092D1499"/>
    <w:rsid w:val="09B44FEF"/>
    <w:rsid w:val="09E06578"/>
    <w:rsid w:val="0F725C6D"/>
    <w:rsid w:val="104841C5"/>
    <w:rsid w:val="10643033"/>
    <w:rsid w:val="11991D4F"/>
    <w:rsid w:val="156F4137"/>
    <w:rsid w:val="15D55160"/>
    <w:rsid w:val="160F4041"/>
    <w:rsid w:val="16FF58CF"/>
    <w:rsid w:val="170654D2"/>
    <w:rsid w:val="17E70DD7"/>
    <w:rsid w:val="186F4AA4"/>
    <w:rsid w:val="19F54FE3"/>
    <w:rsid w:val="1AC46F13"/>
    <w:rsid w:val="1BFC2A77"/>
    <w:rsid w:val="1C5A0892"/>
    <w:rsid w:val="1D505927"/>
    <w:rsid w:val="1DD016F9"/>
    <w:rsid w:val="1DE037AF"/>
    <w:rsid w:val="1E880EA7"/>
    <w:rsid w:val="1F163F8E"/>
    <w:rsid w:val="1F9D516C"/>
    <w:rsid w:val="1FA86D80"/>
    <w:rsid w:val="202F63B5"/>
    <w:rsid w:val="22CB5324"/>
    <w:rsid w:val="23E847F6"/>
    <w:rsid w:val="23E92278"/>
    <w:rsid w:val="24032E22"/>
    <w:rsid w:val="24F414B1"/>
    <w:rsid w:val="24F95938"/>
    <w:rsid w:val="296C7081"/>
    <w:rsid w:val="298469D6"/>
    <w:rsid w:val="2A82143F"/>
    <w:rsid w:val="2B1151B3"/>
    <w:rsid w:val="2C2B4A06"/>
    <w:rsid w:val="2C8A2821"/>
    <w:rsid w:val="2EAA249B"/>
    <w:rsid w:val="30FF0771"/>
    <w:rsid w:val="335608C6"/>
    <w:rsid w:val="359101F0"/>
    <w:rsid w:val="35B0626A"/>
    <w:rsid w:val="39160DB7"/>
    <w:rsid w:val="39581820"/>
    <w:rsid w:val="3966630D"/>
    <w:rsid w:val="3CB75A2A"/>
    <w:rsid w:val="3E9B4946"/>
    <w:rsid w:val="401D15BF"/>
    <w:rsid w:val="406477B5"/>
    <w:rsid w:val="411E6AB7"/>
    <w:rsid w:val="42E020C7"/>
    <w:rsid w:val="43315349"/>
    <w:rsid w:val="43A55308"/>
    <w:rsid w:val="441546C2"/>
    <w:rsid w:val="46151D46"/>
    <w:rsid w:val="4A5166FB"/>
    <w:rsid w:val="4A7E62C5"/>
    <w:rsid w:val="4C56394D"/>
    <w:rsid w:val="4DFF0486"/>
    <w:rsid w:val="4E8E6A70"/>
    <w:rsid w:val="500E23E4"/>
    <w:rsid w:val="52F35766"/>
    <w:rsid w:val="5492141D"/>
    <w:rsid w:val="57141726"/>
    <w:rsid w:val="5B4D6AD9"/>
    <w:rsid w:val="5C7929C3"/>
    <w:rsid w:val="5CF36650"/>
    <w:rsid w:val="60AC2428"/>
    <w:rsid w:val="60BC04C4"/>
    <w:rsid w:val="62CC53E8"/>
    <w:rsid w:val="643D6E01"/>
    <w:rsid w:val="6679368E"/>
    <w:rsid w:val="66A80C8E"/>
    <w:rsid w:val="66E3023A"/>
    <w:rsid w:val="6CAC58D7"/>
    <w:rsid w:val="6E6F370B"/>
    <w:rsid w:val="70FD48EC"/>
    <w:rsid w:val="713737CC"/>
    <w:rsid w:val="7172232C"/>
    <w:rsid w:val="717F7444"/>
    <w:rsid w:val="72601FB5"/>
    <w:rsid w:val="72683B3E"/>
    <w:rsid w:val="727E24EE"/>
    <w:rsid w:val="72EB74B7"/>
    <w:rsid w:val="7381208C"/>
    <w:rsid w:val="73E518C3"/>
    <w:rsid w:val="74D6713B"/>
    <w:rsid w:val="77231EDF"/>
    <w:rsid w:val="7A397E68"/>
    <w:rsid w:val="7B4D1359"/>
    <w:rsid w:val="7B5E4E76"/>
    <w:rsid w:val="7CF152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iPriority="99"/>
    <w:lsdException w:name="header" w:semiHidden="0" w:uiPriority="99"/>
    <w:lsdException w:name="footer" w:semiHidden="0" w:uiPriority="99"/>
    <w:lsdException w:name="caption" w:uiPriority="35" w:qFormat="1"/>
    <w:lsdException w:name="annotation reference" w:semiHidden="0" w:uiPriority="99"/>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Web)" w:semiHidden="0" w:uiPriority="99"/>
    <w:lsdException w:name="Normal Table" w:semiHidden="0" w:uiPriority="99"/>
    <w:lsdException w:name="annotation subject" w:semiHidden="0" w:uiPriority="99"/>
    <w:lsdException w:name="No List" w:uiPriority="99"/>
    <w:lsdException w:name="Outline List 1" w:uiPriority="99"/>
    <w:lsdException w:name="Outline List 2" w:uiPriority="99"/>
    <w:lsdException w:name="Outline List 3" w:uiPriority="99"/>
    <w:lsdException w:name="Balloon Text" w:semiHidden="0" w:uiPriority="99"/>
    <w:lsdException w:name="Placeholder Text" w:uiPriority="99"/>
    <w:lsdException w:name="No Spacing" w:uiPriority="99"/>
    <w:lsdException w:name="Revision" w:uiPriority="99"/>
    <w:lsdException w:name="List Paragraph" w:uiPriority="34" w:qFormat="1"/>
    <w:lsdException w:name="Quote" w:uiPriority="99"/>
    <w:lsdException w:name="Intense Quote" w:uiPriority="99"/>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kern w:val="2"/>
      <w:sz w:val="21"/>
      <w:szCs w:val="22"/>
    </w:rPr>
  </w:style>
  <w:style w:type="paragraph" w:styleId="2">
    <w:name w:val="heading 2"/>
    <w:basedOn w:val="a"/>
    <w:next w:val="a"/>
    <w:link w:val="2Char"/>
    <w:uiPriority w:val="9"/>
    <w:qFormat/>
    <w:pPr>
      <w:keepNext/>
      <w:keepLines/>
      <w:spacing w:line="360" w:lineRule="auto"/>
      <w:ind w:firstLineChars="200" w:firstLine="200"/>
      <w:outlineLvl w:val="1"/>
    </w:pPr>
    <w:rPr>
      <w:rFonts w:ascii="Cambria" w:hAnsi="Cambria"/>
      <w:b/>
      <w:bCs/>
      <w:kern w:val="0"/>
      <w:sz w:val="24"/>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unhideWhenUsed/>
    <w:rPr>
      <w:b/>
      <w:bCs/>
    </w:rPr>
  </w:style>
  <w:style w:type="paragraph" w:styleId="a4">
    <w:name w:val="annotation text"/>
    <w:basedOn w:val="a"/>
    <w:link w:val="Char0"/>
    <w:uiPriority w:val="99"/>
    <w:unhideWhenUsed/>
    <w:pPr>
      <w:jc w:val="left"/>
    </w:pPr>
    <w:rPr>
      <w:rFonts w:ascii="Times New Roman" w:hAnsi="Times New Roman"/>
      <w:kern w:val="0"/>
      <w:sz w:val="20"/>
      <w:szCs w:val="20"/>
    </w:rPr>
  </w:style>
  <w:style w:type="paragraph" w:styleId="a5">
    <w:name w:val="Balloon Text"/>
    <w:basedOn w:val="a"/>
    <w:link w:val="Char1"/>
    <w:uiPriority w:val="99"/>
    <w:unhideWhenUsed/>
    <w:rPr>
      <w:rFonts w:ascii="Times New Roman" w:hAnsi="Times New Roman"/>
      <w:kern w:val="0"/>
      <w:sz w:val="18"/>
      <w:szCs w:val="18"/>
    </w:rPr>
  </w:style>
  <w:style w:type="paragraph" w:styleId="a6">
    <w:name w:val="footer"/>
    <w:basedOn w:val="a"/>
    <w:link w:val="Char2"/>
    <w:uiPriority w:val="99"/>
    <w:unhideWhenUsed/>
    <w:pPr>
      <w:tabs>
        <w:tab w:val="center" w:pos="4153"/>
        <w:tab w:val="right" w:pos="8306"/>
      </w:tabs>
      <w:snapToGrid w:val="0"/>
      <w:jc w:val="left"/>
    </w:pPr>
    <w:rPr>
      <w:rFonts w:ascii="Times New Roman" w:hAnsi="Times New Roman"/>
      <w:kern w:val="0"/>
      <w:sz w:val="18"/>
      <w:szCs w:val="18"/>
    </w:rPr>
  </w:style>
  <w:style w:type="paragraph" w:styleId="a7">
    <w:name w:val="header"/>
    <w:basedOn w:val="a"/>
    <w:link w:val="Char3"/>
    <w:uiPriority w:val="99"/>
    <w:unhideWhenUsed/>
    <w:pPr>
      <w:pBdr>
        <w:bottom w:val="single" w:sz="6" w:space="1" w:color="auto"/>
      </w:pBdr>
      <w:tabs>
        <w:tab w:val="center" w:pos="4153"/>
        <w:tab w:val="right" w:pos="8306"/>
      </w:tabs>
      <w:snapToGrid w:val="0"/>
      <w:jc w:val="center"/>
    </w:pPr>
    <w:rPr>
      <w:rFonts w:ascii="Times New Roman" w:hAnsi="Times New Roman"/>
      <w:kern w:val="0"/>
      <w:sz w:val="18"/>
      <w:szCs w:val="18"/>
    </w:rPr>
  </w:style>
  <w:style w:type="paragraph" w:styleId="a8">
    <w:name w:val="Normal (Web)"/>
    <w:basedOn w:val="a"/>
    <w:uiPriority w:val="99"/>
    <w:unhideWhenUsed/>
    <w:pPr>
      <w:spacing w:before="100" w:beforeAutospacing="1" w:after="100" w:afterAutospacing="1"/>
      <w:jc w:val="left"/>
    </w:pPr>
    <w:rPr>
      <w:rFonts w:ascii="Times New Roman" w:hAnsi="Times New Roman"/>
      <w:kern w:val="0"/>
      <w:sz w:val="24"/>
      <w:szCs w:val="20"/>
    </w:rPr>
  </w:style>
  <w:style w:type="character" w:styleId="a9">
    <w:name w:val="annotation reference"/>
    <w:uiPriority w:val="99"/>
    <w:unhideWhenUsed/>
    <w:rPr>
      <w:sz w:val="21"/>
      <w:szCs w:val="21"/>
    </w:rPr>
  </w:style>
  <w:style w:type="paragraph" w:customStyle="1" w:styleId="1">
    <w:name w:val="列出段落1"/>
    <w:basedOn w:val="a"/>
    <w:uiPriority w:val="34"/>
    <w:qFormat/>
    <w:pPr>
      <w:ind w:firstLineChars="200" w:firstLine="420"/>
    </w:pPr>
  </w:style>
  <w:style w:type="paragraph" w:customStyle="1" w:styleId="11">
    <w:name w:val="列出段落11"/>
    <w:basedOn w:val="a"/>
    <w:uiPriority w:val="34"/>
    <w:qFormat/>
    <w:pPr>
      <w:ind w:firstLineChars="200" w:firstLine="420"/>
    </w:pPr>
    <w:rPr>
      <w:szCs w:val="20"/>
    </w:rPr>
  </w:style>
  <w:style w:type="paragraph" w:customStyle="1" w:styleId="ecxmsonormal">
    <w:name w:val="ecxmsonormal"/>
    <w:basedOn w:val="a"/>
    <w:pPr>
      <w:widowControl/>
      <w:spacing w:after="324"/>
      <w:jc w:val="left"/>
    </w:pPr>
    <w:rPr>
      <w:rFonts w:ascii="宋体" w:hAnsi="宋体" w:cs="宋体"/>
      <w:kern w:val="0"/>
      <w:sz w:val="24"/>
      <w:szCs w:val="24"/>
    </w:rPr>
  </w:style>
  <w:style w:type="paragraph" w:customStyle="1" w:styleId="10">
    <w:name w:val="修订1"/>
    <w:hidden/>
    <w:uiPriority w:val="99"/>
    <w:semiHidden/>
  </w:style>
  <w:style w:type="character" w:customStyle="1" w:styleId="Char3">
    <w:name w:val="页眉 Char"/>
    <w:link w:val="a7"/>
    <w:uiPriority w:val="99"/>
    <w:rPr>
      <w:sz w:val="18"/>
      <w:szCs w:val="18"/>
    </w:rPr>
  </w:style>
  <w:style w:type="character" w:customStyle="1" w:styleId="Char2">
    <w:name w:val="页脚 Char"/>
    <w:link w:val="a6"/>
    <w:uiPriority w:val="99"/>
    <w:rPr>
      <w:sz w:val="18"/>
      <w:szCs w:val="18"/>
    </w:rPr>
  </w:style>
  <w:style w:type="character" w:customStyle="1" w:styleId="2Char">
    <w:name w:val="标题 2 Char"/>
    <w:link w:val="2"/>
    <w:uiPriority w:val="9"/>
    <w:rPr>
      <w:rFonts w:ascii="Cambria" w:eastAsia="宋体" w:hAnsi="Cambria" w:cs="Times New Roman"/>
      <w:b/>
      <w:bCs/>
      <w:sz w:val="24"/>
      <w:szCs w:val="32"/>
    </w:rPr>
  </w:style>
  <w:style w:type="character" w:customStyle="1" w:styleId="Char0">
    <w:name w:val="批注文字 Char"/>
    <w:link w:val="a4"/>
    <w:uiPriority w:val="99"/>
    <w:rPr>
      <w:rFonts w:ascii="Times New Roman" w:eastAsia="宋体" w:hAnsi="Times New Roman" w:cs="Times New Roman"/>
      <w:szCs w:val="20"/>
    </w:rPr>
  </w:style>
  <w:style w:type="character" w:customStyle="1" w:styleId="Char1">
    <w:name w:val="批注框文本 Char"/>
    <w:link w:val="a5"/>
    <w:uiPriority w:val="99"/>
    <w:semiHidden/>
    <w:rPr>
      <w:sz w:val="18"/>
      <w:szCs w:val="18"/>
    </w:rPr>
  </w:style>
  <w:style w:type="character" w:customStyle="1" w:styleId="Char">
    <w:name w:val="批注主题 Char"/>
    <w:link w:val="a3"/>
    <w:uiPriority w:val="99"/>
    <w:semiHidden/>
    <w:rPr>
      <w:rFonts w:ascii="Times New Roman" w:eastAsia="宋体" w:hAnsi="Times New Roman" w:cs="Times New Roman"/>
      <w:b/>
      <w:bCs/>
      <w:szCs w:val="20"/>
    </w:rPr>
  </w:style>
  <w:style w:type="paragraph" w:styleId="aa">
    <w:name w:val="List Paragraph"/>
    <w:basedOn w:val="a"/>
    <w:uiPriority w:val="34"/>
    <w:unhideWhenUsed/>
    <w:qFormat/>
    <w:rsid w:val="00333F57"/>
    <w:pPr>
      <w:ind w:firstLineChars="200" w:firstLine="420"/>
    </w:pPr>
  </w:style>
  <w:style w:type="table" w:styleId="ab">
    <w:name w:val="Table Grid"/>
    <w:basedOn w:val="a1"/>
    <w:unhideWhenUsed/>
    <w:rsid w:val="00EB69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Revision"/>
    <w:hidden/>
    <w:uiPriority w:val="99"/>
    <w:unhideWhenUsed/>
    <w:rsid w:val="006974B9"/>
    <w:rPr>
      <w:rFonts w:ascii="Calibri" w:hAnsi="Calibri"/>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iPriority="99"/>
    <w:lsdException w:name="header" w:semiHidden="0" w:uiPriority="99"/>
    <w:lsdException w:name="footer" w:semiHidden="0" w:uiPriority="99"/>
    <w:lsdException w:name="caption" w:uiPriority="35" w:qFormat="1"/>
    <w:lsdException w:name="annotation reference" w:semiHidden="0" w:uiPriority="99"/>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Web)" w:semiHidden="0" w:uiPriority="99"/>
    <w:lsdException w:name="Normal Table" w:semiHidden="0" w:uiPriority="99"/>
    <w:lsdException w:name="annotation subject" w:semiHidden="0" w:uiPriority="99"/>
    <w:lsdException w:name="No List" w:uiPriority="99"/>
    <w:lsdException w:name="Outline List 1" w:uiPriority="99"/>
    <w:lsdException w:name="Outline List 2" w:uiPriority="99"/>
    <w:lsdException w:name="Outline List 3" w:uiPriority="99"/>
    <w:lsdException w:name="Balloon Text" w:semiHidden="0" w:uiPriority="99"/>
    <w:lsdException w:name="Placeholder Text" w:uiPriority="99"/>
    <w:lsdException w:name="No Spacing" w:uiPriority="99"/>
    <w:lsdException w:name="Revision" w:uiPriority="99"/>
    <w:lsdException w:name="List Paragraph" w:uiPriority="34" w:qFormat="1"/>
    <w:lsdException w:name="Quote" w:uiPriority="99"/>
    <w:lsdException w:name="Intense Quote" w:uiPriority="99"/>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kern w:val="2"/>
      <w:sz w:val="21"/>
      <w:szCs w:val="22"/>
    </w:rPr>
  </w:style>
  <w:style w:type="paragraph" w:styleId="2">
    <w:name w:val="heading 2"/>
    <w:basedOn w:val="a"/>
    <w:next w:val="a"/>
    <w:link w:val="2Char"/>
    <w:uiPriority w:val="9"/>
    <w:qFormat/>
    <w:pPr>
      <w:keepNext/>
      <w:keepLines/>
      <w:spacing w:line="360" w:lineRule="auto"/>
      <w:ind w:firstLineChars="200" w:firstLine="200"/>
      <w:outlineLvl w:val="1"/>
    </w:pPr>
    <w:rPr>
      <w:rFonts w:ascii="Cambria" w:hAnsi="Cambria"/>
      <w:b/>
      <w:bCs/>
      <w:kern w:val="0"/>
      <w:sz w:val="24"/>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unhideWhenUsed/>
    <w:rPr>
      <w:b/>
      <w:bCs/>
    </w:rPr>
  </w:style>
  <w:style w:type="paragraph" w:styleId="a4">
    <w:name w:val="annotation text"/>
    <w:basedOn w:val="a"/>
    <w:link w:val="Char0"/>
    <w:uiPriority w:val="99"/>
    <w:unhideWhenUsed/>
    <w:pPr>
      <w:jc w:val="left"/>
    </w:pPr>
    <w:rPr>
      <w:rFonts w:ascii="Times New Roman" w:hAnsi="Times New Roman"/>
      <w:kern w:val="0"/>
      <w:sz w:val="20"/>
      <w:szCs w:val="20"/>
    </w:rPr>
  </w:style>
  <w:style w:type="paragraph" w:styleId="a5">
    <w:name w:val="Balloon Text"/>
    <w:basedOn w:val="a"/>
    <w:link w:val="Char1"/>
    <w:uiPriority w:val="99"/>
    <w:unhideWhenUsed/>
    <w:rPr>
      <w:rFonts w:ascii="Times New Roman" w:hAnsi="Times New Roman"/>
      <w:kern w:val="0"/>
      <w:sz w:val="18"/>
      <w:szCs w:val="18"/>
    </w:rPr>
  </w:style>
  <w:style w:type="paragraph" w:styleId="a6">
    <w:name w:val="footer"/>
    <w:basedOn w:val="a"/>
    <w:link w:val="Char2"/>
    <w:uiPriority w:val="99"/>
    <w:unhideWhenUsed/>
    <w:pPr>
      <w:tabs>
        <w:tab w:val="center" w:pos="4153"/>
        <w:tab w:val="right" w:pos="8306"/>
      </w:tabs>
      <w:snapToGrid w:val="0"/>
      <w:jc w:val="left"/>
    </w:pPr>
    <w:rPr>
      <w:rFonts w:ascii="Times New Roman" w:hAnsi="Times New Roman"/>
      <w:kern w:val="0"/>
      <w:sz w:val="18"/>
      <w:szCs w:val="18"/>
    </w:rPr>
  </w:style>
  <w:style w:type="paragraph" w:styleId="a7">
    <w:name w:val="header"/>
    <w:basedOn w:val="a"/>
    <w:link w:val="Char3"/>
    <w:uiPriority w:val="99"/>
    <w:unhideWhenUsed/>
    <w:pPr>
      <w:pBdr>
        <w:bottom w:val="single" w:sz="6" w:space="1" w:color="auto"/>
      </w:pBdr>
      <w:tabs>
        <w:tab w:val="center" w:pos="4153"/>
        <w:tab w:val="right" w:pos="8306"/>
      </w:tabs>
      <w:snapToGrid w:val="0"/>
      <w:jc w:val="center"/>
    </w:pPr>
    <w:rPr>
      <w:rFonts w:ascii="Times New Roman" w:hAnsi="Times New Roman"/>
      <w:kern w:val="0"/>
      <w:sz w:val="18"/>
      <w:szCs w:val="18"/>
    </w:rPr>
  </w:style>
  <w:style w:type="paragraph" w:styleId="a8">
    <w:name w:val="Normal (Web)"/>
    <w:basedOn w:val="a"/>
    <w:uiPriority w:val="99"/>
    <w:unhideWhenUsed/>
    <w:pPr>
      <w:spacing w:before="100" w:beforeAutospacing="1" w:after="100" w:afterAutospacing="1"/>
      <w:jc w:val="left"/>
    </w:pPr>
    <w:rPr>
      <w:rFonts w:ascii="Times New Roman" w:hAnsi="Times New Roman"/>
      <w:kern w:val="0"/>
      <w:sz w:val="24"/>
      <w:szCs w:val="20"/>
    </w:rPr>
  </w:style>
  <w:style w:type="character" w:styleId="a9">
    <w:name w:val="annotation reference"/>
    <w:uiPriority w:val="99"/>
    <w:unhideWhenUsed/>
    <w:rPr>
      <w:sz w:val="21"/>
      <w:szCs w:val="21"/>
    </w:rPr>
  </w:style>
  <w:style w:type="paragraph" w:customStyle="1" w:styleId="1">
    <w:name w:val="列出段落1"/>
    <w:basedOn w:val="a"/>
    <w:uiPriority w:val="34"/>
    <w:qFormat/>
    <w:pPr>
      <w:ind w:firstLineChars="200" w:firstLine="420"/>
    </w:pPr>
  </w:style>
  <w:style w:type="paragraph" w:customStyle="1" w:styleId="11">
    <w:name w:val="列出段落11"/>
    <w:basedOn w:val="a"/>
    <w:uiPriority w:val="34"/>
    <w:qFormat/>
    <w:pPr>
      <w:ind w:firstLineChars="200" w:firstLine="420"/>
    </w:pPr>
    <w:rPr>
      <w:szCs w:val="20"/>
    </w:rPr>
  </w:style>
  <w:style w:type="paragraph" w:customStyle="1" w:styleId="ecxmsonormal">
    <w:name w:val="ecxmsonormal"/>
    <w:basedOn w:val="a"/>
    <w:pPr>
      <w:widowControl/>
      <w:spacing w:after="324"/>
      <w:jc w:val="left"/>
    </w:pPr>
    <w:rPr>
      <w:rFonts w:ascii="宋体" w:hAnsi="宋体" w:cs="宋体"/>
      <w:kern w:val="0"/>
      <w:sz w:val="24"/>
      <w:szCs w:val="24"/>
    </w:rPr>
  </w:style>
  <w:style w:type="paragraph" w:customStyle="1" w:styleId="10">
    <w:name w:val="修订1"/>
    <w:hidden/>
    <w:uiPriority w:val="99"/>
    <w:semiHidden/>
  </w:style>
  <w:style w:type="character" w:customStyle="1" w:styleId="Char3">
    <w:name w:val="页眉 Char"/>
    <w:link w:val="a7"/>
    <w:uiPriority w:val="99"/>
    <w:rPr>
      <w:sz w:val="18"/>
      <w:szCs w:val="18"/>
    </w:rPr>
  </w:style>
  <w:style w:type="character" w:customStyle="1" w:styleId="Char2">
    <w:name w:val="页脚 Char"/>
    <w:link w:val="a6"/>
    <w:uiPriority w:val="99"/>
    <w:rPr>
      <w:sz w:val="18"/>
      <w:szCs w:val="18"/>
    </w:rPr>
  </w:style>
  <w:style w:type="character" w:customStyle="1" w:styleId="2Char">
    <w:name w:val="标题 2 Char"/>
    <w:link w:val="2"/>
    <w:uiPriority w:val="9"/>
    <w:rPr>
      <w:rFonts w:ascii="Cambria" w:eastAsia="宋体" w:hAnsi="Cambria" w:cs="Times New Roman"/>
      <w:b/>
      <w:bCs/>
      <w:sz w:val="24"/>
      <w:szCs w:val="32"/>
    </w:rPr>
  </w:style>
  <w:style w:type="character" w:customStyle="1" w:styleId="Char0">
    <w:name w:val="批注文字 Char"/>
    <w:link w:val="a4"/>
    <w:uiPriority w:val="99"/>
    <w:rPr>
      <w:rFonts w:ascii="Times New Roman" w:eastAsia="宋体" w:hAnsi="Times New Roman" w:cs="Times New Roman"/>
      <w:szCs w:val="20"/>
    </w:rPr>
  </w:style>
  <w:style w:type="character" w:customStyle="1" w:styleId="Char1">
    <w:name w:val="批注框文本 Char"/>
    <w:link w:val="a5"/>
    <w:uiPriority w:val="99"/>
    <w:semiHidden/>
    <w:rPr>
      <w:sz w:val="18"/>
      <w:szCs w:val="18"/>
    </w:rPr>
  </w:style>
  <w:style w:type="character" w:customStyle="1" w:styleId="Char">
    <w:name w:val="批注主题 Char"/>
    <w:link w:val="a3"/>
    <w:uiPriority w:val="99"/>
    <w:semiHidden/>
    <w:rPr>
      <w:rFonts w:ascii="Times New Roman" w:eastAsia="宋体" w:hAnsi="Times New Roman" w:cs="Times New Roman"/>
      <w:b/>
      <w:bCs/>
      <w:szCs w:val="20"/>
    </w:rPr>
  </w:style>
  <w:style w:type="paragraph" w:styleId="aa">
    <w:name w:val="List Paragraph"/>
    <w:basedOn w:val="a"/>
    <w:uiPriority w:val="34"/>
    <w:unhideWhenUsed/>
    <w:qFormat/>
    <w:rsid w:val="00333F57"/>
    <w:pPr>
      <w:ind w:firstLineChars="200" w:firstLine="420"/>
    </w:pPr>
  </w:style>
  <w:style w:type="table" w:styleId="ab">
    <w:name w:val="Table Grid"/>
    <w:basedOn w:val="a1"/>
    <w:unhideWhenUsed/>
    <w:rsid w:val="00EB69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Revision"/>
    <w:hidden/>
    <w:uiPriority w:val="99"/>
    <w:unhideWhenUsed/>
    <w:rsid w:val="006974B9"/>
    <w:rPr>
      <w:rFonts w:ascii="Calibri"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9141604">
      <w:bodyDiv w:val="1"/>
      <w:marLeft w:val="0"/>
      <w:marRight w:val="0"/>
      <w:marTop w:val="0"/>
      <w:marBottom w:val="0"/>
      <w:divBdr>
        <w:top w:val="none" w:sz="0" w:space="0" w:color="auto"/>
        <w:left w:val="none" w:sz="0" w:space="0" w:color="auto"/>
        <w:bottom w:val="none" w:sz="0" w:space="0" w:color="auto"/>
        <w:right w:val="none" w:sz="0" w:space="0" w:color="auto"/>
      </w:divBdr>
      <w:divsChild>
        <w:div w:id="1324968337">
          <w:marLeft w:val="547"/>
          <w:marRight w:val="0"/>
          <w:marTop w:val="0"/>
          <w:marBottom w:val="0"/>
          <w:divBdr>
            <w:top w:val="none" w:sz="0" w:space="0" w:color="auto"/>
            <w:left w:val="none" w:sz="0" w:space="0" w:color="auto"/>
            <w:bottom w:val="none" w:sz="0" w:space="0" w:color="auto"/>
            <w:right w:val="none" w:sz="0" w:space="0" w:color="auto"/>
          </w:divBdr>
        </w:div>
        <w:div w:id="35281435">
          <w:marLeft w:val="547"/>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A22BEE5-BE0C-4531-A010-E9928D66B2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14</Pages>
  <Words>1233</Words>
  <Characters>7029</Characters>
  <Application>Microsoft Office Word</Application>
  <DocSecurity>0</DocSecurity>
  <Lines>58</Lines>
  <Paragraphs>16</Paragraphs>
  <ScaleCrop>false</ScaleCrop>
  <Company>微软中国</Company>
  <LinksUpToDate>false</LinksUpToDate>
  <CharactersWithSpaces>8246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第三轮全国艾滋病综合防治示范区督导与评估方案</dc:title>
  <dc:creator>张大鹏</dc:creator>
  <cp:lastModifiedBy> </cp:lastModifiedBy>
  <cp:revision>7</cp:revision>
  <cp:lastPrinted>2015-03-12T01:42:00Z</cp:lastPrinted>
  <dcterms:created xsi:type="dcterms:W3CDTF">2015-03-12T01:37:00Z</dcterms:created>
  <dcterms:modified xsi:type="dcterms:W3CDTF">2015-03-12T01:43:00Z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2052-9.1.0.4885</vt:lpwstr>
  </property>
</Properties>
</file>